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Kathmandu,</w:t>
      </w:r>
      <w:r>
        <w:t xml:space="preserve"> </w:t>
      </w:r>
      <w:r>
        <w:t xml:space="preserve">Nepal</w:t>
      </w:r>
    </w:p>
    <w:bookmarkStart w:id="20" w:name="X3342a61b2d47819ec53a78090a8fcf22e5ad267"/>
    <w:p>
      <w:pPr>
        <w:pStyle w:val="Heading1"/>
      </w:pPr>
      <w:r>
        <w:t xml:space="preserve">Annotated Bibliography: Plumbing Infrastructure and Services in Kathmandu, Nepal</w:t>
      </w:r>
    </w:p>
    <w:p>
      <w:pPr>
        <w:pStyle w:val="FirstParagraph"/>
      </w:pPr>
      <w:r>
        <w:t xml:space="preserve">A comprehensive review of literature regarding water supply, sanitation, and the professional role of plumbers in the Kathmandu Valley.</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plumbing sector within the Kathmandu Valley, Nepal. As the capital city faces rapid urbanization, seismic risks, and water scarcity, the role of the plumber has evolved from simple pipe repair to critical infrastructure management. This document reviews academic studies, government reports, and technical guidelines that define the standards, challenges, and future of plumbing in Nepal.</w:t>
      </w:r>
    </w:p>
    <w:bookmarkEnd w:id="21"/>
    <w:bookmarkStart w:id="22" w:name="Xece2c5d4fbddfd89413819ad473727597236883"/>
    <w:p>
      <w:pPr>
        <w:pStyle w:val="Heading2"/>
      </w:pPr>
      <w:r>
        <w:t xml:space="preserve">Water Supply and Infrastructure Challenges</w:t>
      </w:r>
    </w:p>
    <w:p>
      <w:pPr>
        <w:pStyle w:val="FirstParagraph"/>
      </w:pPr>
      <w:r>
        <w:t xml:space="preserve">Bhattarai, B. R., &amp; Shrestha, A. B. (2018). "Urban Water Supply Management in the Kathmandu Valley: Challenges and Prospects." Journal of Nepal Water Association, 12(1), 45-62.</w:t>
      </w:r>
    </w:p>
    <w:p>
      <w:pPr>
        <w:pStyle w:val="BodyText"/>
      </w:pPr>
      <w:r>
        <w:t xml:space="preserve">This article provides a critical analysis of the water distribution networks in Kathmandu. It highlights the severe pressure fluctuations and leakage rates that local plumbers must contend with daily. The authors argue that the aging infrastructure requires a shift from reactive maintenance to proactive system management. For a plumber operating in Kathmandu, this text is essential for understanding the macro-level causes of low water pressure and frequent pipe bursts, offering context to the technical problems encountered in residential and commercial installations.</w:t>
      </w:r>
    </w:p>
    <w:p>
      <w:pPr>
        <w:pStyle w:val="BodyText"/>
      </w:pPr>
      <w:r>
        <w:t xml:space="preserve">Central Department of Hydrology and Meteorology. (2020). "Water Resources Assessment of the Kathmandu Basin." Government of Nepal.</w:t>
      </w:r>
    </w:p>
    <w:p>
      <w:pPr>
        <w:pStyle w:val="BodyText"/>
      </w:pPr>
      <w:r>
        <w:t xml:space="preserve">This government report details the hydrological data of the region, emphasizing the seasonal variability of water sources. It is a foundational document for understanding why water storage solutions are a primary service requested by clients in Nepal. The report underscores the necessity for plumbers to design systems that accommodate both monsoon surges and dry-season scarcity, advocating for integrated rainwater harvesting and storage tank installations as standard practice in modern Kathmandu plumbing.</w:t>
      </w:r>
    </w:p>
    <w:p>
      <w:pPr>
        <w:pStyle w:val="BodyText"/>
      </w:pPr>
      <w:r>
        <w:t xml:space="preserve">Shrestha, R. (2019). "The Impact of Groundwater Depletion on Domestic Plumbing Systems in Kathmandu." International Journal of Environmental Research, 13(4), 890-905.</w:t>
      </w:r>
    </w:p>
    <w:p>
      <w:pPr>
        <w:pStyle w:val="BodyText"/>
      </w:pPr>
      <w:r>
        <w:t xml:space="preserve">Shrestha investigates the correlation between falling water tables and the failure of shallow borewells in the valley. The study is highly relevant for plumbers specializing in borewell drilling and pump installation. It provides technical data on soil composition and depth requirements, warning against the use of substandard materials that corrode quickly in the specific chemical environment of Kathmandu's groundwater. This resource serves as a technical guide for ensuring the longevity of private water supply systems.</w:t>
      </w:r>
    </w:p>
    <w:bookmarkEnd w:id="22"/>
    <w:bookmarkStart w:id="23" w:name="sanitation-and-waste-management"/>
    <w:p>
      <w:pPr>
        <w:pStyle w:val="Heading2"/>
      </w:pPr>
      <w:r>
        <w:t xml:space="preserve">Sanitation and Waste Management</w:t>
      </w:r>
    </w:p>
    <w:p>
      <w:pPr>
        <w:pStyle w:val="FirstParagraph"/>
      </w:pPr>
      <w:r>
        <w:t xml:space="preserve">Ministry of Urban Development. (2017). "National Building Code of Nepal: Sanitation and Plumbing Standards." Government of Nepal.</w:t>
      </w:r>
    </w:p>
    <w:p>
      <w:pPr>
        <w:pStyle w:val="BodyText"/>
      </w:pPr>
      <w:r>
        <w:t xml:space="preserve">This is the definitive regulatory document for all construction and plumbing work in Nepal. It outlines the mandatory specifications for pipe diameters, venting systems, and sewage disposal methods. For any professional plumber in Kathmandu, adherence to this code is not optional but a legal requirement. The document addresses the specific challenges of high-density housing in the valley, providing guidelines for septic tank sizing and drainage gradients that prevent the common issue of sewage backflow during heavy rains.</w:t>
      </w:r>
    </w:p>
    <w:p>
      <w:pPr>
        <w:pStyle w:val="BodyText"/>
      </w:pPr>
      <w:r>
        <w:t xml:space="preserve">Gurung, S., &amp; Thapa, R. (2021). "Sewage Treatment and Disposal in Kathmandu: A Review of Current Practices." Journal of Environmental Science and Natural Resources, 14(2), 112-125.</w:t>
      </w:r>
    </w:p>
    <w:p>
      <w:pPr>
        <w:pStyle w:val="BodyText"/>
      </w:pPr>
      <w:r>
        <w:t xml:space="preserve">This paper critiques the current state of sewage management, noting that a significant portion of Kathmandu's wastewater is discharged untreated. It discusses the environmental impact on the Bagmati River and the health risks to residents. For plumbers, this text highlights the growing market demand for decentralized sewage treatment plants (STPs) and eco-friendly drainage solutions. It encourages the adoption of modern filtration technologies in residential plumbing to mitigate environmental damage.</w:t>
      </w:r>
    </w:p>
    <w:bookmarkEnd w:id="23"/>
    <w:bookmarkStart w:id="24" w:name="seismic-safety-and-technical-standards"/>
    <w:p>
      <w:pPr>
        <w:pStyle w:val="Heading2"/>
      </w:pPr>
      <w:r>
        <w:t xml:space="preserve">Seismic Safety and Technical Standards</w:t>
      </w:r>
    </w:p>
    <w:p>
      <w:pPr>
        <w:pStyle w:val="FirstParagraph"/>
      </w:pPr>
      <w:r>
        <w:t xml:space="preserve">Kathmandu Living Labs. (2016). "Post-Earthquake Assessment of Water and Sanitation Infrastructure." KLL Technical Report Series.</w:t>
      </w:r>
    </w:p>
    <w:p>
      <w:pPr>
        <w:pStyle w:val="BodyText"/>
      </w:pPr>
      <w:r>
        <w:t xml:space="preserve">Following the devastating 2015 earthquakes, this report analyzed the failure points of plumbing systems across the valley. It revealed that rigid pipe connections were the primary cause of catastrophic water loss and sewage contamination. The findings are crucial for modern plumbing practices in Nepal, advocating for the use of flexible connectors and seismic-resistant materials. This document serves as a vital reference for plumbers aiming to upgrade existing systems to withstand future seismic events, ensuring public safety and infrastructure resilience.</w:t>
      </w:r>
    </w:p>
    <w:p>
      <w:pPr>
        <w:pStyle w:val="BodyText"/>
      </w:pPr>
      <w:r>
        <w:t xml:space="preserve">Nepal Standards Bureau. (2019). "NS 301: Specifications for Plastic Pipes for Water Supply." Government of Nepal.</w:t>
      </w:r>
    </w:p>
    <w:p>
      <w:pPr>
        <w:pStyle w:val="BodyText"/>
      </w:pPr>
      <w:r>
        <w:t xml:space="preserve">This technical standard specifies the quality requirements for PVC and CPVC pipes used in water supply networks. Given the prevalence of counterfeit materials in the local market, this document is an essential tool for plumbers to verify the quality of materials they purchase and install. It ensures that the plumbing systems in Kathmandu are durable, leak-proof, and safe for potable water, directly impacting the health of the population.</w:t>
      </w:r>
    </w:p>
    <w:bookmarkEnd w:id="24"/>
    <w:bookmarkStart w:id="25" w:name="conclusion"/>
    <w:p>
      <w:pPr>
        <w:pStyle w:val="Heading2"/>
      </w:pPr>
      <w:r>
        <w:t xml:space="preserve">Conclusion</w:t>
      </w:r>
    </w:p>
    <w:p>
      <w:pPr>
        <w:pStyle w:val="FirstParagraph"/>
      </w:pPr>
      <w:r>
        <w:t xml:space="preserve">The literature reviewed above illustrates that plumbing in Kathmandu is a complex field intersecting with public health, environmental science, and civil engineering. The resources provided offer a roadmap for professionals to navigate the unique challenges of the Nepalese capital. By adhering to the standards and insights found in these documents, plumbers can contribute significantly to the sustainability and safety of Kathmandu's urban infrastructure.</w:t>
      </w:r>
    </w:p>
    <w:bookmarkEnd w:id="25"/>
    <w:p>
      <w:pPr>
        <w:pStyle w:val="BodyText"/>
      </w:pPr>
      <w:r>
        <w:t xml:space="preserve">© 2023 Annotated Bibliography on Plumbing in Nepal.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Kathmandu, Nepal</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