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Bangkok,</w:t>
      </w:r>
      <w:r>
        <w:t xml:space="preserve"> </w:t>
      </w:r>
      <w:r>
        <w:t xml:space="preserve">Thailand</w:t>
      </w:r>
    </w:p>
    <w:bookmarkStart w:id="24" w:name="X36ae0588d0d1f0dee4bb639bf3eb8c6354216aa"/>
    <w:p>
      <w:pPr>
        <w:pStyle w:val="Heading1"/>
      </w:pPr>
      <w:r>
        <w:t xml:space="preserve">Annotated Bibliography: Plumbing Infrastructure and Professional Standards in Bangkok, Thailand</w:t>
      </w:r>
    </w:p>
    <w:p>
      <w:pPr>
        <w:pStyle w:val="FirstParagraph"/>
      </w:pPr>
      <w:r>
        <w:t xml:space="preserve">The following annotated bibliography compiles essential literature regarding the plumbing industry, regulatory frameworks, and infrastructure challenges specific to Bangkok, Thailand. As one of Southeast Asia's most densely populated metropolises, Bangkok presents unique challenges for plumbers, ranging from high-rise building pressure systems to flood mitigation strategies. This collection serves as a foundational resource for understanding the technical, legal, and environmental aspects of plumbing services in the region.</w:t>
      </w:r>
    </w:p>
    <w:bookmarkStart w:id="20" w:name="regulatory-frameworks-and-building-codes"/>
    <w:p>
      <w:pPr>
        <w:pStyle w:val="Heading2"/>
      </w:pPr>
      <w:r>
        <w:t xml:space="preserve">Regulatory Frameworks and Building Codes</w:t>
      </w:r>
    </w:p>
    <w:p>
      <w:pPr>
        <w:pStyle w:val="FirstParagraph"/>
      </w:pPr>
      <w:r>
        <w:t xml:space="preserve">Ministry of Interior. (2018).</w:t>
      </w:r>
      <w:r>
        <w:t xml:space="preserve"> </w:t>
      </w:r>
      <w:r>
        <w:rPr>
          <w:iCs/>
          <w:i/>
        </w:rPr>
        <w:t xml:space="preserve">Building Control Act B.E. 2522 and Related Plumbing Regulations</w:t>
      </w:r>
      <w:r>
        <w:t xml:space="preserve">. Bangkok: Government of Thailand.</w:t>
      </w:r>
    </w:p>
    <w:p>
      <w:pPr>
        <w:pStyle w:val="BodyText"/>
      </w:pPr>
      <w:r>
        <w:t xml:space="preserve">This primary legal document outlines the mandatory standards for plumbing installations within residential and commercial structures in Thailand. For a plumber operating in Bangkok, this text is critical as it defines the minimum requirements for pipe materials, drainage gradients, and water supply connections. The document specifically addresses the integration of private plumbing systems with the municipal infrastructure managed by the Bangkok Metropolitan Administration (BMA). It is an indispensable reference for ensuring compliance during new construction projects or major renovations in the capital.</w:t>
      </w:r>
    </w:p>
    <w:p>
      <w:pPr>
        <w:pStyle w:val="BodyText"/>
      </w:pPr>
      <w:r>
        <w:t xml:space="preserve">Department of Public Health. (2020).</w:t>
      </w:r>
      <w:r>
        <w:t xml:space="preserve"> </w:t>
      </w:r>
      <w:r>
        <w:rPr>
          <w:iCs/>
          <w:i/>
        </w:rPr>
        <w:t xml:space="preserve">Sanitation Standards for Urban Areas: Guidelines for Bangkok</w:t>
      </w:r>
      <w:r>
        <w:t xml:space="preserve">. Bangkok: Ministry of Public Health.</w:t>
      </w:r>
    </w:p>
    <w:p>
      <w:pPr>
        <w:pStyle w:val="BodyText"/>
      </w:pPr>
      <w:r>
        <w:t xml:space="preserve">This publication details the health and safety protocols required for wastewater management and sewage disposal in urban environments. Given Bangkok's rapid urbanization, the guidelines emphasize the separation of stormwater and sewage systems to prevent contamination. For plumbers, this document provides technical specifications for septic tanks, grease traps in commercial kitchens, and backflow prevention devices. It is particularly relevant for professionals working in high-density condominiums where shared plumbing systems pose significant public health risks if not maintained according to these standards.</w:t>
      </w:r>
    </w:p>
    <w:bookmarkEnd w:id="20"/>
    <w:bookmarkStart w:id="21" w:name="Xb26602776517105eb493e7f663248349d4d0fd5"/>
    <w:p>
      <w:pPr>
        <w:pStyle w:val="Heading2"/>
      </w:pPr>
      <w:r>
        <w:t xml:space="preserve">Infrastructure and Environmental Challenges</w:t>
      </w:r>
    </w:p>
    <w:p>
      <w:pPr>
        <w:pStyle w:val="FirstParagraph"/>
      </w:pPr>
      <w:r>
        <w:t xml:space="preserve">Bangkok Metropolitan Administration. (2021).</w:t>
      </w:r>
      <w:r>
        <w:t xml:space="preserve"> </w:t>
      </w:r>
      <w:r>
        <w:rPr>
          <w:iCs/>
          <w:i/>
        </w:rPr>
        <w:t xml:space="preserve">Flood Control and Drainage Master Plan 2021-2030</w:t>
      </w:r>
      <w:r>
        <w:t xml:space="preserve">. Bangkok: BMA Engineering Department.</w:t>
      </w:r>
    </w:p>
    <w:p>
      <w:pPr>
        <w:pStyle w:val="BodyText"/>
      </w:pPr>
      <w:r>
        <w:t xml:space="preserve">Bangkok is notoriously susceptible to flooding due to its low elevation and subsidence issues. This master plan analyzes the city's drainage capacity and proposes infrastructure upgrades to mitigate flood risks. For the plumbing sector, this document is vital as it influences the design of drainage systems in new developments. It highlights the necessity for plumbers to install robust backwater valves and elevated drainage points to prevent floodwaters from entering buildings. Understanding this plan allows plumbing professionals to advise clients on resilient infrastructure that aligns with the city's long-term flood management goals.</w:t>
      </w:r>
    </w:p>
    <w:p>
      <w:pPr>
        <w:pStyle w:val="BodyText"/>
      </w:pPr>
      <w:r>
        <w:t xml:space="preserve">Metropolitan Waterworks Authority. (2019).</w:t>
      </w:r>
      <w:r>
        <w:t xml:space="preserve"> </w:t>
      </w:r>
      <w:r>
        <w:rPr>
          <w:iCs/>
          <w:i/>
        </w:rPr>
        <w:t xml:space="preserve">Water Supply Quality and Distribution Network in Bangkok</w:t>
      </w:r>
      <w:r>
        <w:t xml:space="preserve">. Bangkok: MWA Technical Division.</w:t>
      </w:r>
    </w:p>
    <w:p>
      <w:pPr>
        <w:pStyle w:val="BodyText"/>
      </w:pPr>
      <w:r>
        <w:t xml:space="preserve">This technical report provides an in-depth analysis of the water supply network managed by the Metropolitan Waterworks Authority (MWA). It covers water pressure variations across different districts of Bangkok and the quality of treated water. For plumbers, this information is crucial when designing internal water distribution systems, particularly for high-rise buildings where pressure boosting is required. The report also discusses common issues such as pipe corrosion and leakage in the aging municipal network, offering insights into how private plumbing systems should be insulated and protected to maintain water quality and efficiency.</w:t>
      </w:r>
    </w:p>
    <w:bookmarkEnd w:id="21"/>
    <w:bookmarkStart w:id="22" w:name="Xaa6b222b9b0ff677b58d40ef4552a77a214ad12"/>
    <w:p>
      <w:pPr>
        <w:pStyle w:val="Heading2"/>
      </w:pPr>
      <w:r>
        <w:t xml:space="preserve">Professional Practices and Industry Standards</w:t>
      </w:r>
    </w:p>
    <w:p>
      <w:pPr>
        <w:pStyle w:val="FirstParagraph"/>
      </w:pPr>
      <w:r>
        <w:t xml:space="preserve">Thai Institute of Engineers. (2022).</w:t>
      </w:r>
      <w:r>
        <w:t xml:space="preserve"> </w:t>
      </w:r>
      <w:r>
        <w:rPr>
          <w:iCs/>
          <w:i/>
        </w:rPr>
        <w:t xml:space="preserve">Code of Practice for Plumbing and Drainage Systems in High-Rise Buildings</w:t>
      </w:r>
      <w:r>
        <w:t xml:space="preserve">. Bangkok: TIE Publications.</w:t>
      </w:r>
    </w:p>
    <w:p>
      <w:pPr>
        <w:pStyle w:val="BodyText"/>
      </w:pPr>
      <w:r>
        <w:t xml:space="preserve">With Bangkok's skyline dominated by skyscrapers, this code of practice is essential for plumbers specializing in vertical construction. It outlines best practices for vertical pipe stacking, venting systems, and fire suppression plumbing. The document addresses the unique challenges of thermal expansion in tall structures and the need for specialized materials that can withstand high pressure. It serves as a technical manual for ensuring that plumbing systems in luxury condominiums and office towers are safe, efficient, and compliant with international engineering standards adapted for the Thai context.</w:t>
      </w:r>
    </w:p>
    <w:p>
      <w:pPr>
        <w:pStyle w:val="BodyText"/>
      </w:pPr>
      <w:r>
        <w:t xml:space="preserve">Royal Institute of Thailand. (2017).</w:t>
      </w:r>
      <w:r>
        <w:t xml:space="preserve"> </w:t>
      </w:r>
      <w:r>
        <w:rPr>
          <w:iCs/>
          <w:i/>
        </w:rPr>
        <w:t xml:space="preserve">Thai Industrial Standards (TIS) for Plumbing Materials and Fittings</w:t>
      </w:r>
      <w:r>
        <w:t xml:space="preserve">. Bangkok: TISI.</w:t>
      </w:r>
    </w:p>
    <w:p>
      <w:pPr>
        <w:pStyle w:val="BodyText"/>
      </w:pPr>
      <w:r>
        <w:t xml:space="preserve">This reference work catalogs the specific industrial standards for pipes, valves, faucets, and other plumbing components used in Thailand. For plumbers and contractors in Bangkok, adhering to TIS standards is not only a matter of quality assurance but often a legal requirement for warranty and insurance purposes. The document helps professionals distinguish between approved materials and substandard imports, which is a common issue in the local market. It provides detailed specifications for PVC, PPR, and copper pipes, ensuring that installations are durable and safe for long-term use in Bangkok's tropical climate.</w:t>
      </w:r>
    </w:p>
    <w:bookmarkEnd w:id="22"/>
    <w:bookmarkStart w:id="23" w:name="sustainability-and-future-trends"/>
    <w:p>
      <w:pPr>
        <w:pStyle w:val="Heading2"/>
      </w:pPr>
      <w:r>
        <w:t xml:space="preserve">Sustainability and Future Trends</w:t>
      </w:r>
    </w:p>
    <w:p>
      <w:pPr>
        <w:pStyle w:val="FirstParagraph"/>
      </w:pPr>
      <w:r>
        <w:t xml:space="preserve">Green Building Institute of Thailand. (2023).</w:t>
      </w:r>
      <w:r>
        <w:t xml:space="preserve"> </w:t>
      </w:r>
      <w:r>
        <w:rPr>
          <w:iCs/>
          <w:i/>
        </w:rPr>
        <w:t xml:space="preserve">Sustainable Plumbing Solutions for Tropical Urban Environments</w:t>
      </w:r>
      <w:r>
        <w:t xml:space="preserve">. Bangkok: GBIT Research Center.</w:t>
      </w:r>
    </w:p>
    <w:p>
      <w:pPr>
        <w:pStyle w:val="BodyText"/>
      </w:pPr>
      <w:r>
        <w:t xml:space="preserve">As environmental awareness grows in Thailand, this publication explores eco-friendly plumbing technologies suitable for Bangkok's climate. It discusses rainwater harvesting systems, greywater recycling, and low-flow fixtures that reduce water consumption without compromising performance. For plumbers looking to stay competitive, this document offers practical guidance on installing and maintaining these sustainable systems. It highlights how modern plumbing practices can contribute to the city's sustainability goals while offering cost savings to building owners through reduced water bills and improved energy efficiency.</w:t>
      </w:r>
    </w:p>
    <w:p>
      <w:pPr>
        <w:pStyle w:val="BodyText"/>
      </w:pPr>
      <w:r>
        <w:t xml:space="preserve">Chulalongkorn University. (2020).</w:t>
      </w:r>
      <w:r>
        <w:t xml:space="preserve"> </w:t>
      </w:r>
      <w:r>
        <w:rPr>
          <w:iCs/>
          <w:i/>
        </w:rPr>
        <w:t xml:space="preserve">Urban Water Management and Plumbing Innovation in Southeast Asian Megacities</w:t>
      </w:r>
      <w:r>
        <w:t xml:space="preserve">. Bangkok: Faculty of Engineering.</w:t>
      </w:r>
    </w:p>
    <w:p>
      <w:pPr>
        <w:pStyle w:val="BodyText"/>
      </w:pPr>
      <w:r>
        <w:t xml:space="preserve">This academic study compares plumbing and water management strategies across major Southeast Asian cities, with a specific focus on Bangkok. It identifies gaps in current practices and proposes innovative solutions for leak detection, smart metering, and automated shut-off systems. For forward-thinking plumbers and engineering firms in Bangkok, this research provides a roadmap for adopting modern technologies that enhance service reliability and customer satisfaction. It underscores the importance of continuous professional development in an industry that is rapidly evolving due to technological advancements and environmental pressures.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Bangkok, Thailand</dc:title>
  <dc:creator/>
  <dc:language>en</dc:language>
  <cp:keywords/>
  <dcterms:created xsi:type="dcterms:W3CDTF">2026-08-08T10:01:19Z</dcterms:created>
  <dcterms:modified xsi:type="dcterms:W3CDTF">2026-08-08T10:01:19Z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