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Kampala,</w:t>
      </w:r>
      <w:r>
        <w:t xml:space="preserve"> </w:t>
      </w:r>
      <w:r>
        <w:t xml:space="preserve">Uganda</w:t>
      </w:r>
    </w:p>
    <w:bookmarkStart w:id="21" w:name="Xf5f7508f7696d4d68bbe48dcfd925aee37893ee"/>
    <w:p>
      <w:pPr>
        <w:pStyle w:val="Heading1"/>
      </w:pPr>
      <w:r>
        <w:t xml:space="preserve">Annotated Bibliography: Plumbing Infrastructure and Services in Kampala, Uganda</w:t>
      </w:r>
    </w:p>
    <w:p>
      <w:pPr>
        <w:pStyle w:val="FirstParagraph"/>
      </w:pPr>
      <w:r>
        <w:rPr>
          <w:bCs/>
          <w:b/>
        </w:rPr>
        <w:t xml:space="preserve">Introduction:</w:t>
      </w:r>
      <w:r>
        <w:t xml:space="preserve"> </w:t>
      </w:r>
      <w:r>
        <w:t xml:space="preserve">The following annotated bibliography compiles key resources regarding the plumbing sector, water infrastructure, and sanitation challenges within Kampala, Uganda. This document is designed for urban planners, civil engineers, and policy makers interested in the specific technical and socio-economic factors affecting plumbers and water systems in the capital city. The selected sources address the dichotomy between formal municipal services and the informal sector, the impact of rapid urbanization on drainage systems, and the regulatory frameworks governing plumbing practices in Uganda.</w:t>
      </w:r>
    </w:p>
    <w:bookmarkStart w:id="20" w:name="references"/>
    <w:p>
      <w:pPr>
        <w:pStyle w:val="Heading2"/>
      </w:pPr>
      <w:r>
        <w:t xml:space="preserve">References</w:t>
      </w:r>
    </w:p>
    <w:p>
      <w:pPr>
        <w:pStyle w:val="FirstParagraph"/>
      </w:pPr>
      <w:r>
        <w:t xml:space="preserve">Kiggundu, R. M., &amp; Nalubega, M. (2019).</w:t>
      </w:r>
      <w:r>
        <w:t xml:space="preserve"> </w:t>
      </w:r>
      <w:r>
        <w:rPr>
          <w:iCs/>
          <w:i/>
        </w:rPr>
        <w:t xml:space="preserve">Urban Water Supply and Sanitation in Kampala: Challenges of Rapid Urbanization.</w:t>
      </w:r>
      <w:r>
        <w:t xml:space="preserve"> </w:t>
      </w:r>
      <w:r>
        <w:t xml:space="preserve">Journal of East African Urban Studies, 12(3), 45-62.</w:t>
      </w:r>
    </w:p>
    <w:p>
      <w:pPr>
        <w:pStyle w:val="BodyText"/>
      </w:pPr>
      <w:r>
        <w:t xml:space="preserve">This peer-reviewed article provides a comprehensive analysis of the strain placed on Kampala’s water infrastructure by its exploding population. The authors detail how the existing network, largely inherited from the colonial era, is insufficient for modern demand. For a plumber operating in Kampala, this text is critical as it explains the frequent pressure fluctuations and intermittent supply that necessitate the installation of overhead tanks and booster pumps in residential areas. The study highlights the correlation between unplanned settlements and the lack of standardized plumbing connections, offering data on the prevalence of illegal hookups that professional plumbers must navigate.</w:t>
      </w:r>
    </w:p>
    <w:p>
      <w:pPr>
        <w:pStyle w:val="BodyText"/>
      </w:pPr>
      <w:r>
        <w:t xml:space="preserve">National Water and Sewerage Corporation (NWSC). (2021).</w:t>
      </w:r>
      <w:r>
        <w:t xml:space="preserve"> </w:t>
      </w:r>
      <w:r>
        <w:rPr>
          <w:iCs/>
          <w:i/>
        </w:rPr>
        <w:t xml:space="preserve">Annual Performance Report: Service Delivery and Infrastructure Expansion in Kampala.</w:t>
      </w:r>
      <w:r>
        <w:t xml:space="preserve"> </w:t>
      </w:r>
      <w:r>
        <w:t xml:space="preserve">Kampala: NWSC Publications.</w:t>
      </w:r>
    </w:p>
    <w:p>
      <w:pPr>
        <w:pStyle w:val="BodyText"/>
      </w:pPr>
      <w:r>
        <w:t xml:space="preserve">As the primary utility provider, the NWSC’s annual report is an essential primary source for understanding the official landscape of water and sewerage in Uganda’s capital. This document outlines the corporation’s efforts to expand the sewer network and improve water quality. It is particularly relevant for plumbing contractors seeking to understand the technical specifications required for connecting new developments to the main grid. The report also addresses the challenges of non-revenue water (leakage), a significant issue that creates a high demand for skilled plumbers specializing in leak detection and pipe rehabilitation within the Kampala metropolitan area.</w:t>
      </w:r>
    </w:p>
    <w:p>
      <w:pPr>
        <w:pStyle w:val="BodyText"/>
      </w:pPr>
      <w:r>
        <w:t xml:space="preserve">Mwebaze, P., &amp; Ssempijja, J. (2020).</w:t>
      </w:r>
      <w:r>
        <w:t xml:space="preserve"> </w:t>
      </w:r>
      <w:r>
        <w:rPr>
          <w:iCs/>
          <w:i/>
        </w:rPr>
        <w:t xml:space="preserve">The Role of the Informal Sector in Urban Sanitation: A Case Study of Kampala’s Plumbing Market.</w:t>
      </w:r>
      <w:r>
        <w:t xml:space="preserve"> </w:t>
      </w:r>
      <w:r>
        <w:t xml:space="preserve">African Journal of Construction Economics and Building, 20(2), 112-128.</w:t>
      </w:r>
    </w:p>
    <w:p>
      <w:pPr>
        <w:pStyle w:val="BodyText"/>
      </w:pPr>
      <w:r>
        <w:t xml:space="preserve">This study offers a sociological and economic perspective on the plumbing trade in Kampala. It distinguishes between registered, certified plumbers and the vast informal workforce that serves low-income households. The authors argue that while informal plumbers provide accessible and affordable services, the lack of regulation often leads to substandard installations that exacerbate drainage problems. For stakeholders aiming to professionalize the sector in Uganda, this paper provides evidence-based recommendations for integrating informal workers into the formal regulatory framework, ensuring better quality control in plumbing works across the city.</w:t>
      </w:r>
    </w:p>
    <w:p>
      <w:pPr>
        <w:pStyle w:val="BodyText"/>
      </w:pPr>
      <w:r>
        <w:t xml:space="preserve">Uganda National Bureau of Standards (UNBS). (2018).</w:t>
      </w:r>
      <w:r>
        <w:t xml:space="preserve"> </w:t>
      </w:r>
      <w:r>
        <w:rPr>
          <w:iCs/>
          <w:i/>
        </w:rPr>
        <w:t xml:space="preserve">US 1234: Code of Practice for Plumbing Installations in Buildings.</w:t>
      </w:r>
      <w:r>
        <w:t xml:space="preserve"> </w:t>
      </w:r>
      <w:r>
        <w:t xml:space="preserve">Kampala: UNBS.</w:t>
      </w:r>
    </w:p>
    <w:p>
      <w:pPr>
        <w:pStyle w:val="BodyText"/>
      </w:pPr>
      <w:r>
        <w:t xml:space="preserve">This technical standard is the definitive regulatory document for plumbing work in Uganda. It outlines the mandatory requirements for materials, design, and installation of water supply and drainage systems. Any plumber or engineering firm working in Kampala must adhere to these guidelines to ensure compliance with national safety and health regulations. The document covers critical aspects such as pipe sizing, venting requirements, and backflow prevention, which are essential for preventing contamination of the water supply. It serves as a practical manual for ensuring that plumbing infrastructure in Kampala meets international safety benchmarks.</w:t>
      </w:r>
    </w:p>
    <w:p>
      <w:pPr>
        <w:pStyle w:val="BodyText"/>
      </w:pPr>
      <w:r>
        <w:t xml:space="preserve">World Bank Group. (2022).</w:t>
      </w:r>
      <w:r>
        <w:t xml:space="preserve"> </w:t>
      </w:r>
      <w:r>
        <w:rPr>
          <w:iCs/>
          <w:i/>
        </w:rPr>
        <w:t xml:space="preserve">Uganda Urban Development Project: Improving Water and Sanitation Services in Kampala.</w:t>
      </w:r>
      <w:r>
        <w:t xml:space="preserve"> </w:t>
      </w:r>
      <w:r>
        <w:t xml:space="preserve">Washington, D.C.: World Bank.</w:t>
      </w:r>
    </w:p>
    <w:p>
      <w:pPr>
        <w:pStyle w:val="BodyText"/>
      </w:pPr>
      <w:r>
        <w:t xml:space="preserve">This report details a major international funding initiative aimed at upgrading Kampala’s water and sanitation infrastructure. It focuses on the rehabilitation of the sewerage network and the construction of new wastewater treatment plants. For the plumbing industry, this document signals future opportunities for large-scale contracting and infrastructure development. It also emphasizes the importance of sustainable drainage systems (SuDS) to manage stormwater runoff, a pressing issue in Kampala due to frequent flooding. The report underscores the need for skilled labor capable of implementing modern, eco-friendly plumbing technologies.</w:t>
      </w:r>
    </w:p>
    <w:p>
      <w:pPr>
        <w:pStyle w:val="BodyText"/>
      </w:pPr>
      <w:r>
        <w:t xml:space="preserve">Ssegawa, D., &amp; Nantaba, E. (2017).</w:t>
      </w:r>
      <w:r>
        <w:t xml:space="preserve"> </w:t>
      </w:r>
      <w:r>
        <w:rPr>
          <w:iCs/>
          <w:i/>
        </w:rPr>
        <w:t xml:space="preserve">Drainage and Flooding in Kampala: Causes, Impacts, and Mitigation Strategies.</w:t>
      </w:r>
      <w:r>
        <w:t xml:space="preserve"> </w:t>
      </w:r>
      <w:r>
        <w:t xml:space="preserve">Journal of Environmental Management and Tourism, 8(4), 789-801.</w:t>
      </w:r>
    </w:p>
    <w:p>
      <w:pPr>
        <w:pStyle w:val="BodyText"/>
      </w:pPr>
      <w:r>
        <w:t xml:space="preserve">Flooding is a recurrent disaster in Kampala, often exacerbated by poor plumbing and drainage practices. This article investigates the root causes, including the blockage of natural waterways by solid waste and the inadequate design of building drainage systems. It highlights the critical role of plumbers in designing effective internal drainage systems that connect properly to municipal sewers. The authors propose policy interventions to enforce stricter building codes, arguing that improved plumbing standards are a key component of urban flood resilience in Uganda’s capital.</w:t>
      </w:r>
    </w:p>
    <w:p>
      <w:pPr>
        <w:pStyle w:val="BodyText"/>
      </w:pPr>
      <w:r>
        <w:t xml:space="preserve">Kampala Capital City Authority (KCCA). (2023).</w:t>
      </w:r>
      <w:r>
        <w:t xml:space="preserve"> </w:t>
      </w:r>
      <w:r>
        <w:rPr>
          <w:iCs/>
          <w:i/>
        </w:rPr>
        <w:t xml:space="preserve">City Development Strategy: Integrated Urban Planning and Service Delivery.</w:t>
      </w:r>
      <w:r>
        <w:t xml:space="preserve"> </w:t>
      </w:r>
      <w:r>
        <w:t xml:space="preserve">Kampala: KCCA.</w:t>
      </w:r>
    </w:p>
    <w:p>
      <w:pPr>
        <w:pStyle w:val="BodyText"/>
      </w:pPr>
      <w:r>
        <w:t xml:space="preserve">This strategic document outlines the municipal government’s vision for Kampala’s future growth, with a significant focus on utility services. It addresses the need for coordinated planning between urban development and plumbing infrastructure. The strategy emphasizes the regularization of settlements and the extension of formal water and sewerage services to peri-urban areas. For plumbing businesses, this document provides insight into upcoming zoning changes and infrastructure projects, allowing them to anticipate demand and align their services with the city’s long-term development goals.</w:t>
      </w:r>
    </w:p>
    <w:p>
      <w:pPr>
        <w:pStyle w:val="BodyText"/>
      </w:pPr>
      <w:r>
        <w:t xml:space="preserve">Ochieng, J., &amp; Mukasa, G. (2021).</w:t>
      </w:r>
      <w:r>
        <w:t xml:space="preserve"> </w:t>
      </w:r>
      <w:r>
        <w:rPr>
          <w:iCs/>
          <w:i/>
        </w:rPr>
        <w:t xml:space="preserve">Water Quality and Health Implications of Plumbing Materials in Urban Uganda.</w:t>
      </w:r>
      <w:r>
        <w:t xml:space="preserve"> </w:t>
      </w:r>
      <w:r>
        <w:t xml:space="preserve">East African Medical Journal, 98(5), 230-238.</w:t>
      </w:r>
    </w:p>
    <w:p>
      <w:pPr>
        <w:pStyle w:val="BodyText"/>
      </w:pPr>
      <w:r>
        <w:t xml:space="preserve">This medical and engineering study examines the impact of plumbing materials on water quality in Kampala households. It finds that the use of substandard pipes and storage tanks, common in the informal sector, can lead to contamination and waterborne diseases. The authors advocate for the use of certified, food-grade materials and regular maintenance of plumbing systems. This research is vital for plumbers and suppliers in Uganda, as it underscores the public health responsibility inherent in their trade and supports the push for higher quality standards in the local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Kampala, Uganda</dc:title>
  <dc:creator/>
  <dc:language>en</dc:language>
  <cp:keywords/>
  <dcterms:created xsi:type="dcterms:W3CDTF">2026-08-08T13:50:46Z</dcterms:created>
  <dcterms:modified xsi:type="dcterms:W3CDTF">2026-08-08T13:50:46Z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