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Plumbing</w:t>
      </w:r>
      <w:r>
        <w:t xml:space="preserve"> </w:t>
      </w:r>
      <w:r>
        <w:t xml:space="preserve">Standards</w:t>
      </w:r>
      <w:r>
        <w:t xml:space="preserve"> </w:t>
      </w:r>
      <w:r>
        <w:t xml:space="preserve">and</w:t>
      </w:r>
      <w:r>
        <w:t xml:space="preserve"> </w:t>
      </w:r>
      <w:r>
        <w:t xml:space="preserve">Practices</w:t>
      </w:r>
      <w:r>
        <w:t xml:space="preserve"> </w:t>
      </w:r>
      <w:r>
        <w:t xml:space="preserve">in</w:t>
      </w:r>
      <w:r>
        <w:t xml:space="preserve"> </w:t>
      </w:r>
      <w:r>
        <w:t xml:space="preserve">Birmingham,</w:t>
      </w:r>
      <w:r>
        <w:t xml:space="preserve"> </w:t>
      </w:r>
      <w:r>
        <w:t xml:space="preserve">United</w:t>
      </w:r>
      <w:r>
        <w:t xml:space="preserve"> </w:t>
      </w:r>
      <w:r>
        <w:t xml:space="preserve">Kingdom</w:t>
      </w:r>
    </w:p>
    <w:bookmarkStart w:id="23" w:name="Xf0a9ccf183833c34c0e5e50de0745809c89a57e"/>
    <w:p>
      <w:pPr>
        <w:pStyle w:val="Heading1"/>
      </w:pPr>
      <w:r>
        <w:t xml:space="preserve">Annotated Bibliography: Plumbing Standards and Practices in Birmingham, United Kingdom</w:t>
      </w:r>
    </w:p>
    <w:p>
      <w:pPr>
        <w:pStyle w:val="FirstParagraph"/>
      </w:pPr>
      <w:r>
        <w:t xml:space="preserve">This annotated bibliography compiles essential resources regarding the plumbing industry, specifically tailored to the regulatory, environmental, and practical contexts of Birmingham, United Kingdom. The selection includes government guidelines, industry standards, local authority regulations, and technical manuals relevant to professional plumbers operating within the West Midlands region.</w:t>
      </w:r>
    </w:p>
    <w:bookmarkStart w:id="20" w:name="X6e26c456599e84c108e81eff292d64ec1fc6621"/>
    <w:p>
      <w:pPr>
        <w:pStyle w:val="Heading2"/>
      </w:pPr>
      <w:r>
        <w:t xml:space="preserve">Government Regulations and National Standards</w:t>
      </w:r>
    </w:p>
    <w:p>
      <w:pPr>
        <w:pStyle w:val="FirstParagraph"/>
      </w:pPr>
      <w:r>
        <w:t xml:space="preserve">Building Regulations England. (2023). Approved Document G: Sanitation, hot water safety and water efficiency. London: Ministry of Housing, Communities and Local Government.</w:t>
      </w:r>
    </w:p>
    <w:p>
      <w:pPr>
        <w:pStyle w:val="BodyText"/>
      </w:pPr>
      <w:r>
        <w:t xml:space="preserve">This document outlines the mandatory requirements for sanitation, hot water safety, and water efficiency in buildings across England. It provides detailed specifications for plumbing installations, including pipe sizing, water pressure management, and backflow prevention.</w:t>
      </w:r>
    </w:p>
    <w:p>
      <w:pPr>
        <w:pStyle w:val="BodyText"/>
      </w:pPr>
      <w:r>
        <w:t xml:space="preserve">As an official government publication, this resource is authoritative and legally binding. It is regularly updated to reflect technological advancements and environmental goals.</w:t>
      </w:r>
    </w:p>
    <w:p>
      <w:pPr>
        <w:pStyle w:val="BodyText"/>
      </w:pPr>
      <w:r>
        <w:t xml:space="preserve">For a plumber in Birmingham, this document is indispensable. It ensures compliance with national standards that local building control officers in Birmingham City Council will enforce during inspections.</w:t>
      </w:r>
    </w:p>
    <w:p>
      <w:pPr>
        <w:pStyle w:val="BodyText"/>
      </w:pPr>
      <w:r>
        <w:t xml:space="preserve">Health and Safety Executive (HSE). (2022). L8: The ACOP and guidance on the control of legionella bacteria in water systems. London: HSE Books.</w:t>
      </w:r>
    </w:p>
    <w:p>
      <w:pPr>
        <w:pStyle w:val="BodyText"/>
      </w:pPr>
      <w:r>
        <w:t xml:space="preserve">This Approved Code of Practice (ACOP) provides guidance on preventing the spread of Legionella bacteria in water systems. It covers risk assessment, temperature control, and maintenance procedures for both domestic and commercial plumbing systems.</w:t>
      </w:r>
    </w:p>
    <w:p>
      <w:pPr>
        <w:pStyle w:val="BodyText"/>
      </w:pPr>
      <w:r>
        <w:t xml:space="preserve">The HSE is the national regulator for workplace health and safety. This document is highly reliable and essential for legal compliance. It is written in clear, actionable language suitable for industry professionals.</w:t>
      </w:r>
    </w:p>
    <w:p>
      <w:pPr>
        <w:pStyle w:val="BodyText"/>
      </w:pPr>
      <w:r>
        <w:t xml:space="preserve">Birmingham’s dense urban environment and numerous commercial buildings make Legionella control critical. Plumbers must follow this guidance to protect public health and avoid legal liability.</w:t>
      </w:r>
    </w:p>
    <w:bookmarkEnd w:id="20"/>
    <w:bookmarkStart w:id="21" w:name="X3f21fdc8281fc820716c34d6fd7164993ad7b0e"/>
    <w:p>
      <w:pPr>
        <w:pStyle w:val="Heading2"/>
      </w:pPr>
      <w:r>
        <w:t xml:space="preserve">Local Authority and Regional Considerations</w:t>
      </w:r>
    </w:p>
    <w:p>
      <w:pPr>
        <w:pStyle w:val="FirstParagraph"/>
      </w:pPr>
      <w:r>
        <w:t xml:space="preserve">Birmingham City Council. (2023). Building Control: Plumbing and drainage guidance for homeowners and tradespeople. Birmingham: Birmingham City Council.</w:t>
      </w:r>
    </w:p>
    <w:p>
      <w:pPr>
        <w:pStyle w:val="BodyText"/>
      </w:pPr>
      <w:r>
        <w:t xml:space="preserve">This local guidance document explains how national building regulations are applied within Birmingham. It includes information on submitting building notices, obtaining certificates of compliance, and specific local requirements for drainage and water supply.</w:t>
      </w:r>
    </w:p>
    <w:p>
      <w:pPr>
        <w:pStyle w:val="BodyText"/>
      </w:pPr>
      <w:r>
        <w:t xml:space="preserve">As an official publication from Birmingham City Council, this resource is highly relevant and accurate for local practitioners. It bridges the gap between national law and local enforcement.</w:t>
      </w:r>
    </w:p>
    <w:p>
      <w:pPr>
        <w:pStyle w:val="BodyText"/>
      </w:pPr>
      <w:r>
        <w:t xml:space="preserve">Essential for any plumber working in Birmingham. It helps navigate local bureaucratic processes and ensures that installations meet both national and city-specific expectations.</w:t>
      </w:r>
    </w:p>
    <w:p>
      <w:pPr>
        <w:pStyle w:val="BodyText"/>
      </w:pPr>
      <w:r>
        <w:t xml:space="preserve">West Midlands Combined Authority (WMCA). (2022). Flood risk management and sustainable drainage systems (SuDS) in urban areas. Birmingham: WMCA.</w:t>
      </w:r>
    </w:p>
    <w:p>
      <w:pPr>
        <w:pStyle w:val="BodyText"/>
      </w:pPr>
      <w:r>
        <w:t xml:space="preserve">This report discusses flood risk mitigation strategies in the West Midlands, with a focus on Sustainable Drainage Systems (SuDS). It outlines how plumbing and drainage systems can be designed to reduce surface water runoff and prevent flooding.</w:t>
      </w:r>
    </w:p>
    <w:p>
      <w:pPr>
        <w:pStyle w:val="BodyText"/>
      </w:pPr>
      <w:r>
        <w:t xml:space="preserve">The WMCA is a trusted regional authority. The report is well-researched and aligns with national environmental policies. It provides practical insights for modern plumbing design.</w:t>
      </w:r>
    </w:p>
    <w:p>
      <w:pPr>
        <w:pStyle w:val="BodyText"/>
      </w:pPr>
      <w:r>
        <w:t xml:space="preserve">Birmingham has experienced significant flooding in recent years. Plumbers must understand SuDS requirements to contribute to flood resilience and comply with evolving local planning policies.</w:t>
      </w:r>
    </w:p>
    <w:bookmarkEnd w:id="21"/>
    <w:bookmarkStart w:id="22" w:name="X41d373808f5fb4182905867ebafc779b62e8481"/>
    <w:p>
      <w:pPr>
        <w:pStyle w:val="Heading2"/>
      </w:pPr>
      <w:r>
        <w:t xml:space="preserve">Industry Standards and Technical Resources</w:t>
      </w:r>
    </w:p>
    <w:p>
      <w:pPr>
        <w:pStyle w:val="FirstParagraph"/>
      </w:pPr>
      <w:r>
        <w:t xml:space="preserve">Water Regulations Advisory Scheme (WRAS). (2023). WRAS approval scheme: Ensuring compliance with water fittings regulations. Birmingham: WRAS.</w:t>
      </w:r>
    </w:p>
    <w:p>
      <w:pPr>
        <w:pStyle w:val="BodyText"/>
      </w:pPr>
      <w:r>
        <w:t xml:space="preserve">WRAS provides certification for plumbing products and materials to ensure they comply with the Water Supply (Water Fittings) Regulations. This resource explains the approval process and lists certified products suitable for use in the UK.</w:t>
      </w:r>
    </w:p>
    <w:p>
      <w:pPr>
        <w:pStyle w:val="BodyText"/>
      </w:pPr>
      <w:r>
        <w:t xml:space="preserve">WRAS is the leading authority on water fittings compliance in England and Wales. Its resources are technically accurate and widely recognized by water companies and regulators.</w:t>
      </w:r>
    </w:p>
    <w:p>
      <w:pPr>
        <w:pStyle w:val="BodyText"/>
      </w:pPr>
      <w:r>
        <w:t xml:space="preserve">Plumbers in Birmingham must use WRAS-approved products to avoid penalties from Severn Trent Water, the local water utility. This resource is crucial for selecting compliant materials.</w:t>
      </w:r>
    </w:p>
    <w:p>
      <w:pPr>
        <w:pStyle w:val="BodyText"/>
      </w:pPr>
      <w:r>
        <w:t xml:space="preserve">Chartered Institute of Plumbing and Heating Engineering (CIPHE). (2022). Code of practice for plumbing and heating installations. London: CIPHE.</w:t>
      </w:r>
    </w:p>
    <w:p>
      <w:pPr>
        <w:pStyle w:val="BodyText"/>
      </w:pPr>
      <w:r>
        <w:t xml:space="preserve">This comprehensive code of practice covers best practices for plumbing and heating installations. It includes sections on system design, installation techniques, testing, and maintenance.</w:t>
      </w:r>
    </w:p>
    <w:p>
      <w:pPr>
        <w:pStyle w:val="BodyText"/>
      </w:pPr>
      <w:r>
        <w:t xml:space="preserve">CIPHE is a respected professional body. Its publications are peer-reviewed and reflect current industry standards. The code is detailed and suitable for both apprentices and experienced plumbers.</w:t>
      </w:r>
    </w:p>
    <w:p>
      <w:pPr>
        <w:pStyle w:val="BodyText"/>
      </w:pPr>
      <w:r>
        <w:t xml:space="preserve">Provides a benchmark for quality workmanship in Birmingham. Adhering to this code enhances professional credibility and ensures long-term system reliability.</w:t>
      </w:r>
    </w:p>
    <w:p>
      <w:pPr>
        <w:pStyle w:val="BodyText"/>
      </w:pPr>
      <w:r>
        <w:t xml:space="preserve">Gas Safe Register. (2023). Guidance for gas engineers and plumbers working with gas appliances. London: Gas Safe Register.</w:t>
      </w:r>
    </w:p>
    <w:p>
      <w:pPr>
        <w:pStyle w:val="BodyText"/>
      </w:pPr>
      <w:r>
        <w:t xml:space="preserve">This guidance outlines safety requirements for installing and maintaining gas appliances. It emphasizes the importance of being Gas Safe registered and following manufacturer instructions.</w:t>
      </w:r>
    </w:p>
    <w:p>
      <w:pPr>
        <w:pStyle w:val="BodyText"/>
      </w:pPr>
      <w:r>
        <w:t xml:space="preserve">The Gas Safe Register is the official body for gas safety in the UK. Its guidance is legally required and highly reliable.</w:t>
      </w:r>
    </w:p>
    <w:p>
      <w:pPr>
        <w:pStyle w:val="BodyText"/>
      </w:pPr>
      <w:r>
        <w:t xml:space="preserve">Many plumbers in Birmingham also work with gas appliances. This resource is essential for ensuring safety and legal compliance when handling gas systems.</w:t>
      </w:r>
    </w:p>
    <w:p>
      <w:pPr>
        <w:pStyle w:val="BodyText"/>
      </w:pPr>
      <w:r>
        <w:t xml:space="preserve">Institute of Plumbing. (2022). Environmental sustainability in plumbing: A guide for professionals. London: Institute of Plumbing.</w:t>
      </w:r>
    </w:p>
    <w:p>
      <w:pPr>
        <w:pStyle w:val="BodyText"/>
      </w:pPr>
      <w:r>
        <w:t xml:space="preserve">This guide explores how plumbers can contribute to environmental sustainability through water conservation, energy-efficient heating systems, and the use of eco-friendly materials.</w:t>
      </w:r>
    </w:p>
    <w:p>
      <w:pPr>
        <w:pStyle w:val="BodyText"/>
      </w:pPr>
      <w:r>
        <w:t xml:space="preserve">The Institute of Plumbing is a leading trade organization. The guide is well-structured and provides actionable advice for reducing environmental impact.</w:t>
      </w:r>
    </w:p>
    <w:p>
      <w:pPr>
        <w:pStyle w:val="BodyText"/>
      </w:pPr>
      <w:r>
        <w:t xml:space="preserve">Birmingham is increasingly focused on sustainability. Plumbers who adopt these practices can meet client expectations and contribute to the city’s green initiatives.</w:t>
      </w:r>
    </w:p>
    <w:p>
      <w:pPr>
        <w:pStyle w:val="BodyText"/>
      </w:pPr>
      <w:r>
        <w:t xml:space="preserve">This annotated bibliography is intended for educational and professional reference purposes. All sources are current as of 2023 and relevant to plumbing practices in Birmingham, United Kingdom.</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Plumbing Standards and Practices in Birmingham, United Kingdom</dc:title>
  <dc:creator/>
  <dc:language>en</dc:language>
  <cp:keywords/>
  <dcterms:created xsi:type="dcterms:W3CDTF">2026-08-07T19:56:48Z</dcterms:created>
  <dcterms:modified xsi:type="dcterms:W3CDTF">2026-08-07T19:56:48Z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