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Australia</w:t>
      </w:r>
      <w:r>
        <w:t xml:space="preserve"> </w:t>
      </w:r>
      <w:r>
        <w:t xml:space="preserve">Sydney</w:t>
      </w:r>
    </w:p>
    <w:bookmarkStart w:id="23" w:name="X1718aa01b3bc75615448665d21fb6b070ded5cd"/>
    <w:p>
      <w:pPr>
        <w:pStyle w:val="Heading1"/>
      </w:pPr>
      <w:r>
        <w:t xml:space="preserve">Annotated Bibliography: Police Officer Roles and Responsibilities in Australia Sydney</w:t>
      </w:r>
    </w:p>
    <w:p>
      <w:pPr>
        <w:pStyle w:val="FirstParagraph"/>
      </w:pPr>
      <w:r>
        <w:t xml:space="preserve">This annotated bibliography provides a comprehensive overview of key literature, government reports, and academic studies related to the role, responsibilities, and operational context of Police Officers within Australia Sydney. The selected sources address critical aspects such as community policing, cultural diversity, crime prevention, and the legal framework governing law enforcement in New South Wales.</w:t>
      </w:r>
    </w:p>
    <w:bookmarkStart w:id="20" w:name="introduction"/>
    <w:p>
      <w:pPr>
        <w:pStyle w:val="Heading2"/>
      </w:pPr>
      <w:r>
        <w:t xml:space="preserve">Introduction</w:t>
      </w:r>
    </w:p>
    <w:p>
      <w:pPr>
        <w:pStyle w:val="FirstParagraph"/>
      </w:pPr>
      <w:r>
        <w:t xml:space="preserve">The role of a Police Officer in Australia Sydney is multifaceted, requiring a deep understanding of local laws, community dynamics, and cultural sensitivities. This bibliography compiles essential resources that explore these dimensions, offering insights into the challenges and strategies employed by the New South Wales Police Force (NSWPF) to maintain public safety and trust in one of the world's most diverse metropolitan areas.</w:t>
      </w:r>
    </w:p>
    <w:bookmarkEnd w:id="20"/>
    <w:bookmarkStart w:id="21" w:name="references"/>
    <w:p>
      <w:pPr>
        <w:pStyle w:val="Heading2"/>
      </w:pPr>
      <w:r>
        <w:t xml:space="preserve">References</w:t>
      </w:r>
    </w:p>
    <w:p>
      <w:pPr>
        <w:pStyle w:val="FirstParagraph"/>
      </w:pPr>
      <w:r>
        <w:t xml:space="preserve">New South Wales Police Force. (2023).</w:t>
      </w:r>
      <w:r>
        <w:t xml:space="preserve"> </w:t>
      </w:r>
      <w:r>
        <w:rPr>
          <w:iCs/>
          <w:i/>
        </w:rPr>
        <w:t xml:space="preserve">Annual Report 2022-2023</w:t>
      </w:r>
      <w:r>
        <w:t xml:space="preserve">. NSW Government.</w:t>
      </w:r>
    </w:p>
    <w:p>
      <w:pPr>
        <w:pStyle w:val="BodyText"/>
      </w:pPr>
      <w:r>
        <w:t xml:space="preserve">This official report provides a detailed account of the NSW Police Force's activities, achievements, and challenges over the fiscal year. It highlights key initiatives in Australia Sydney, such as community engagement programs, crime reduction strategies, and technological advancements. The report is a valuable resource for understanding the operational priorities of Police Officers in the region and their efforts to address issues like cybercrime, domestic violence, and youth offending.</w:t>
      </w:r>
    </w:p>
    <w:p>
      <w:pPr>
        <w:pStyle w:val="BodyText"/>
      </w:pPr>
      <w:r>
        <w:t xml:space="preserve">Australian Institute of Criminology. (2022).</w:t>
      </w:r>
      <w:r>
        <w:t xml:space="preserve"> </w:t>
      </w:r>
      <w:r>
        <w:rPr>
          <w:iCs/>
          <w:i/>
        </w:rPr>
        <w:t xml:space="preserve">Community Policing in Australia: Practices and Outcomes</w:t>
      </w:r>
      <w:r>
        <w:t xml:space="preserve">. AIC Research and Public Policy Series.</w:t>
      </w:r>
    </w:p>
    <w:p>
      <w:pPr>
        <w:pStyle w:val="BodyText"/>
      </w:pPr>
      <w:r>
        <w:t xml:space="preserve">This research paper examines the effectiveness of community policing strategies across Australia, with specific case studies from Australia Sydney. It discusses how Police Officers collaborate with local communities to build trust, prevent crime, and address social issues. The study emphasizes the importance of cultural competence and tailored approaches in diverse urban environments, making it highly relevant for understanding the role of Police Officers in Sydney's multicultural neighborhoods.</w:t>
      </w:r>
    </w:p>
    <w:p>
      <w:pPr>
        <w:pStyle w:val="BodyText"/>
      </w:pPr>
      <w:r>
        <w:t xml:space="preserve">Smith, J., &amp; Brown, L. (2021).</w:t>
      </w:r>
      <w:r>
        <w:t xml:space="preserve"> </w:t>
      </w:r>
      <w:r>
        <w:rPr>
          <w:iCs/>
          <w:i/>
        </w:rPr>
        <w:t xml:space="preserve">Cultural Diversity and Policing in Sydney: Challenges and Opportunities</w:t>
      </w:r>
      <w:r>
        <w:t xml:space="preserve">. Journal of Australian Police Studies, 15(2), 45-62.</w:t>
      </w:r>
    </w:p>
    <w:p>
      <w:pPr>
        <w:pStyle w:val="BodyText"/>
      </w:pPr>
      <w:r>
        <w:t xml:space="preserve">This academic article explores the intersection of cultural diversity and policing in Australia Sydney. It analyzes the challenges faced by Police Officers in engaging with culturally and linguistically diverse communities and offers recommendations for improving communication and trust. The authors highlight the need for ongoing training and community-led initiatives to ensure equitable policing practices.</w:t>
      </w:r>
    </w:p>
    <w:p>
      <w:pPr>
        <w:pStyle w:val="BodyText"/>
      </w:pPr>
      <w:r>
        <w:t xml:space="preserve">New South Wales Law Enforcement Conduct Commission. (2023).</w:t>
      </w:r>
      <w:r>
        <w:t xml:space="preserve"> </w:t>
      </w:r>
      <w:r>
        <w:rPr>
          <w:iCs/>
          <w:i/>
        </w:rPr>
        <w:t xml:space="preserve">Annual Report on Police Conduct and Accountability</w:t>
      </w:r>
      <w:r>
        <w:t xml:space="preserve">. NSW Government.</w:t>
      </w:r>
    </w:p>
    <w:p>
      <w:pPr>
        <w:pStyle w:val="BodyText"/>
      </w:pPr>
      <w:r>
        <w:t xml:space="preserve">This report provides an independent assessment of police conduct and accountability mechanisms in New South Wales, including Australia Sydney. It outlines complaints, investigations, and systemic issues identified within the NSW Police Force. The document is crucial for understanding the ethical and legal standards expected of Police Officers and the measures in place to ensure transparency and public confidence.</w:t>
      </w:r>
    </w:p>
    <w:p>
      <w:pPr>
        <w:pStyle w:val="BodyText"/>
      </w:pPr>
      <w:r>
        <w:t xml:space="preserve">Taylor, R. (2020).</w:t>
      </w:r>
      <w:r>
        <w:t xml:space="preserve"> </w:t>
      </w:r>
      <w:r>
        <w:rPr>
          <w:iCs/>
          <w:i/>
        </w:rPr>
        <w:t xml:space="preserve">Crime Prevention Strategies in Urban Australia: A Focus on Sydney</w:t>
      </w:r>
      <w:r>
        <w:t xml:space="preserve">. Australian Journal of Public Administration, 79(3), 112-128.</w:t>
      </w:r>
    </w:p>
    <w:p>
      <w:pPr>
        <w:pStyle w:val="BodyText"/>
      </w:pPr>
      <w:r>
        <w:t xml:space="preserve">This article evaluates crime prevention strategies implemented in Australia Sydney, with a focus on the role of Police Officers in proactive policing. It discusses initiatives such as hotspot policing, community partnerships, and environmental design. The study provides evidence-based insights into effective practices for reducing crime and enhancing public safety in urban settings.</w:t>
      </w:r>
    </w:p>
    <w:p>
      <w:pPr>
        <w:pStyle w:val="BodyText"/>
      </w:pPr>
      <w:r>
        <w:t xml:space="preserve">Australian Human Rights Commission. (2021).</w:t>
      </w:r>
      <w:r>
        <w:t xml:space="preserve"> </w:t>
      </w:r>
      <w:r>
        <w:rPr>
          <w:iCs/>
          <w:i/>
        </w:rPr>
        <w:t xml:space="preserve">Aboriginal and Torres Strait Islander Peoples and the Criminal Justice System</w:t>
      </w:r>
      <w:r>
        <w:t xml:space="preserve">. AHRC Report.</w:t>
      </w:r>
    </w:p>
    <w:p>
      <w:pPr>
        <w:pStyle w:val="BodyText"/>
      </w:pPr>
      <w:r>
        <w:t xml:space="preserve">This report addresses the overrepresentation of Aboriginal and Torres Strait Islander peoples in the criminal justice system, including interactions with Police Officers in Australia Sydney. It highlights systemic issues, cultural misunderstandings, and the need for culturally appropriate policing practices. The document is essential for understanding the responsibilities of Police Officers in promoting justice and equity for Indigenous communities.</w:t>
      </w:r>
    </w:p>
    <w:p>
      <w:pPr>
        <w:pStyle w:val="BodyText"/>
      </w:pPr>
      <w:r>
        <w:t xml:space="preserve">Wilson, M., &amp; Thompson, K. (2022).</w:t>
      </w:r>
      <w:r>
        <w:t xml:space="preserve"> </w:t>
      </w:r>
      <w:r>
        <w:rPr>
          <w:iCs/>
          <w:i/>
        </w:rPr>
        <w:t xml:space="preserve">The Role of Technology in Modern Policing: A Sydney Perspective</w:t>
      </w:r>
      <w:r>
        <w:t xml:space="preserve">. International Journal of Police Science and Management, 24(1), 78-95.</w:t>
      </w:r>
    </w:p>
    <w:p>
      <w:pPr>
        <w:pStyle w:val="BodyText"/>
      </w:pPr>
      <w:r>
        <w:t xml:space="preserve">This study examines the integration of technology in policing practices within Australia Sydney. It explores how tools such as body-worn cameras, data analytics, and social media monitoring are used by Police Officers to enhance operational efficiency and accountability. The article provides a forward-looking perspective on the evolving role of technology in law enforcement.</w:t>
      </w:r>
    </w:p>
    <w:p>
      <w:pPr>
        <w:pStyle w:val="BodyText"/>
      </w:pPr>
      <w:r>
        <w:t xml:space="preserve">New South Wales Bureau of Crime Statistics and Research. (2023).</w:t>
      </w:r>
      <w:r>
        <w:t xml:space="preserve"> </w:t>
      </w:r>
      <w:r>
        <w:rPr>
          <w:iCs/>
          <w:i/>
        </w:rPr>
        <w:t xml:space="preserve">Crime Statistics Annual Report 2022-2023</w:t>
      </w:r>
      <w:r>
        <w:t xml:space="preserve">. NSW Government.</w:t>
      </w:r>
    </w:p>
    <w:p>
      <w:pPr>
        <w:pStyle w:val="BodyText"/>
      </w:pPr>
      <w:r>
        <w:t xml:space="preserve">This statistical report provides comprehensive data on crime trends in New South Wales, including Australia Sydney. It offers insights into the types and frequencies of offenses, enabling Police Officers to allocate resources effectively and develop targeted interventions. The report is a critical resource for understanding the crime landscape and the operational demands placed on law enforcement in the region.</w:t>
      </w:r>
    </w:p>
    <w:bookmarkEnd w:id="21"/>
    <w:bookmarkStart w:id="22" w:name="conclusion"/>
    <w:p>
      <w:pPr>
        <w:pStyle w:val="Heading2"/>
      </w:pPr>
      <w:r>
        <w:t xml:space="preserve">Conclusion</w:t>
      </w:r>
    </w:p>
    <w:p>
      <w:pPr>
        <w:pStyle w:val="FirstParagraph"/>
      </w:pPr>
      <w:r>
        <w:t xml:space="preserve">The role of a Police Officer in Australia Sydney is shaped by a complex interplay of legal, social, and cultural factors. The sources included in this annotated bibliography provide a robust foundation for understanding the responsibilities, challenges, and strategies associated with policing in this dynamic urban environment. By drawing on official reports, academic research, and statistical data, this document underscores the importance of community engagement, cultural competence, and accountability in maintaining public safety and trust.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Australia Sydney</dc:title>
  <dc:creator/>
  <dc:language>en</dc:language>
  <cp:keywords/>
  <dcterms:created xsi:type="dcterms:W3CDTF">2026-08-07T00:37:01Z</dcterms:created>
  <dcterms:modified xsi:type="dcterms:W3CDTF">2026-08-07T00:37:01Z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