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in</w:t>
      </w:r>
      <w:r>
        <w:t xml:space="preserve"> </w:t>
      </w:r>
      <w:r>
        <w:t xml:space="preserve">Colombia</w:t>
      </w:r>
      <w:r>
        <w:t xml:space="preserve"> </w:t>
      </w:r>
      <w:r>
        <w:t xml:space="preserve">Bogotá</w:t>
      </w:r>
    </w:p>
    <w:bookmarkStart w:id="20" w:name="Xc018e74d5ca428908995d98d745ca5a50e03bd3"/>
    <w:p>
      <w:pPr>
        <w:pStyle w:val="Heading1"/>
      </w:pPr>
      <w:r>
        <w:t xml:space="preserve">Annotated Bibliography: The Role of the Police Officer in Colombia Bogotá</w:t>
      </w:r>
    </w:p>
    <w:p>
      <w:pPr>
        <w:pStyle w:val="FirstParagraph"/>
      </w:pPr>
      <w:r>
        <w:t xml:space="preserve">The following annotated bibliography compiles essential literature regarding the National Police of Colombia, with a specific focus on the operational, social, and institutional challenges faced by police officers in Bogotá, D.C. These sources provide a comprehensive overview of community policing, institutional reform, and the unique security dynamics of the capital city.</w:t>
      </w:r>
    </w:p>
    <w:p>
      <w:pPr>
        <w:pStyle w:val="BodyText"/>
      </w:pPr>
      <w:r>
        <w:t xml:space="preserve">Acosta, J. (2019).</w:t>
      </w:r>
      <w:r>
        <w:t xml:space="preserve"> </w:t>
      </w:r>
      <w:r>
        <w:rPr>
          <w:iCs/>
          <w:i/>
        </w:rPr>
        <w:t xml:space="preserve">Community Policing in Bogotá: Strategies for Social Coexistence.</w:t>
      </w:r>
      <w:r>
        <w:t xml:space="preserve"> </w:t>
      </w:r>
      <w:r>
        <w:t xml:space="preserve">Bogotá: Universidad de los Andes Press.</w:t>
      </w:r>
    </w:p>
    <w:p>
      <w:pPr>
        <w:pStyle w:val="BodyText"/>
      </w:pPr>
      <w:r>
        <w:t xml:space="preserve">This seminal work examines the transition of the National Police in Bogotá from a traditional, militarized model to a community-oriented approach. Acosta analyzes specific pilot programs implemented in marginalized neighborhoods of the capital, such as Ciudad Bolívar and Suba. The text is crucial for understanding how police officers in Bogotá are trained to engage with local communities to reduce crime rates through dialogue rather than force. It provides empirical data on the effectiveness of these strategies in improving public trust and safety within the urban context of Colombia.</w:t>
      </w:r>
    </w:p>
    <w:p>
      <w:pPr>
        <w:pStyle w:val="BodyText"/>
      </w:pPr>
      <w:r>
        <w:t xml:space="preserve">Bogotá D.C. Government. (2021).</w:t>
      </w:r>
      <w:r>
        <w:t xml:space="preserve"> </w:t>
      </w:r>
      <w:r>
        <w:rPr>
          <w:iCs/>
          <w:i/>
        </w:rPr>
        <w:t xml:space="preserve">Annual Report on Security and Coexistence in the Capital.</w:t>
      </w:r>
      <w:r>
        <w:t xml:space="preserve"> </w:t>
      </w:r>
      <w:r>
        <w:t xml:space="preserve">Bogotá: Secretaría de Seguridad Distrital.</w:t>
      </w:r>
    </w:p>
    <w:p>
      <w:pPr>
        <w:pStyle w:val="BodyText"/>
      </w:pPr>
      <w:r>
        <w:t xml:space="preserve">This official government document offers a statistical overview of security trends in Bogotá over the past decade. It details the operational metrics of the police force, including response times, crime clearance rates, and the deployment of officers across different localities. For researchers studying the police officer in Colombia, this report is indispensable as it highlights the specific challenges of urban violence, drug trafficking, and organized crime in the capital. It also outlines the strategic priorities set by the Bogotá administration for the National Police.</w:t>
      </w:r>
    </w:p>
    <w:p>
      <w:pPr>
        <w:pStyle w:val="BodyText"/>
      </w:pPr>
      <w:r>
        <w:t xml:space="preserve">Carvajal, M. (2018).</w:t>
      </w:r>
      <w:r>
        <w:t xml:space="preserve"> </w:t>
      </w:r>
      <w:r>
        <w:rPr>
          <w:iCs/>
          <w:i/>
        </w:rPr>
        <w:t xml:space="preserve">Human Rights and Law Enforcement: The Colombian Police Experience.</w:t>
      </w:r>
      <w:r>
        <w:t xml:space="preserve"> </w:t>
      </w:r>
      <w:r>
        <w:t xml:space="preserve">Medellín: Universidad de Antioquia.</w:t>
      </w:r>
    </w:p>
    <w:p>
      <w:pPr>
        <w:pStyle w:val="BodyText"/>
      </w:pPr>
      <w:r>
        <w:t xml:space="preserve">Carvajal provides a critical analysis of the human rights framework governing the National Police of Colombia. The book addresses historical issues of excessive force and corruption, while also highlighting recent reforms aimed at professionalizing the force. The chapters dedicated to Bogotá are particularly relevant, as they discuss the implementation of human rights protocols in high-density urban areas. This source is essential for understanding the legal and ethical boundaries within which a police officer in Bogotá must operate today.</w:t>
      </w:r>
    </w:p>
    <w:p>
      <w:pPr>
        <w:pStyle w:val="BodyText"/>
      </w:pPr>
      <w:r>
        <w:t xml:space="preserve">García, L., &amp; Rodríguez, P. (2020).</w:t>
      </w:r>
      <w:r>
        <w:t xml:space="preserve"> </w:t>
      </w:r>
      <w:r>
        <w:rPr>
          <w:iCs/>
          <w:i/>
        </w:rPr>
        <w:t xml:space="preserve">Gender Dynamics in the Colombian National Police.</w:t>
      </w:r>
      <w:r>
        <w:t xml:space="preserve"> </w:t>
      </w:r>
      <w:r>
        <w:t xml:space="preserve">Bogotá: Instituto Colombiano de Investigaciones Criminológicas.</w:t>
      </w:r>
    </w:p>
    <w:p>
      <w:pPr>
        <w:pStyle w:val="BodyText"/>
      </w:pPr>
      <w:r>
        <w:t xml:space="preserve">This study focuses on the increasing presence of women as police officers in Colombia, with a specific case study on the Bogotá Metropolitan Police. The authors explore the challenges female officers face regarding gender discrimination, workplace culture, and operational roles. The text provides valuable insights into how the demographic composition of the police force in Bogotá is evolving and how this shift impacts community relations and policing strategies in the capital city.</w:t>
      </w:r>
    </w:p>
    <w:p>
      <w:pPr>
        <w:pStyle w:val="BodyText"/>
      </w:pPr>
      <w:r>
        <w:t xml:space="preserve">Hernández, R. (2017).</w:t>
      </w:r>
      <w:r>
        <w:t xml:space="preserve"> </w:t>
      </w:r>
      <w:r>
        <w:rPr>
          <w:iCs/>
          <w:i/>
        </w:rPr>
        <w:t xml:space="preserve">Urban Violence and Police Response in Bogotá.</w:t>
      </w:r>
      <w:r>
        <w:t xml:space="preserve"> </w:t>
      </w:r>
      <w:r>
        <w:t xml:space="preserve">Journal of Latin American Security, 12(3), 45-67.</w:t>
      </w:r>
    </w:p>
    <w:p>
      <w:pPr>
        <w:pStyle w:val="BodyText"/>
      </w:pPr>
      <w:r>
        <w:t xml:space="preserve">Hernández analyzes the relationship between urban violence and police tactics in Bogotá. The article argues that the unique geography and social stratification of Bogotá require specialized policing strategies. It discusses the role of the police officer in managing conflicts arising from gang activity and territorial disputes in the capital's periphery. This source is highly relevant for understanding the tactical and strategic decisions made by law enforcement in one of Latin America's most complex urban environments.</w:t>
      </w:r>
    </w:p>
    <w:p>
      <w:pPr>
        <w:pStyle w:val="BodyText"/>
      </w:pPr>
      <w:r>
        <w:t xml:space="preserve">National Police of Colombia. (2022).</w:t>
      </w:r>
      <w:r>
        <w:t xml:space="preserve"> </w:t>
      </w:r>
      <w:r>
        <w:rPr>
          <w:iCs/>
          <w:i/>
        </w:rPr>
        <w:t xml:space="preserve">Training Manual for Urban Policing in Bogotá.</w:t>
      </w:r>
      <w:r>
        <w:t xml:space="preserve"> </w:t>
      </w:r>
      <w:r>
        <w:t xml:space="preserve">Bogotá: Dirección de Formación y Educación Policial.</w:t>
      </w:r>
    </w:p>
    <w:p>
      <w:pPr>
        <w:pStyle w:val="BodyText"/>
      </w:pPr>
      <w:r>
        <w:t xml:space="preserve">This official training manual outlines the curriculum and operational guidelines for police officers assigned to Bogotá. It covers topics such as crowd control, traffic management, cybercrime, and community engagement. The document is a primary source for understanding the practical skills and knowledge required of a police officer in Colombia's capital. It reflects the current institutional priorities and the evolving nature of law enforcement in a modern metropolis.</w:t>
      </w:r>
    </w:p>
    <w:p>
      <w:pPr>
        <w:pStyle w:val="BodyText"/>
      </w:pPr>
      <w:r>
        <w:t xml:space="preserve">Ochoa, S. (2019).</w:t>
      </w:r>
      <w:r>
        <w:t xml:space="preserve"> </w:t>
      </w:r>
      <w:r>
        <w:rPr>
          <w:iCs/>
          <w:i/>
        </w:rPr>
        <w:t xml:space="preserve">Corruption and Institutional Reform in the Colombian Police.</w:t>
      </w:r>
      <w:r>
        <w:t xml:space="preserve"> </w:t>
      </w:r>
      <w:r>
        <w:t xml:space="preserve">Bogotá: Fondo de Cultura Económica.</w:t>
      </w:r>
    </w:p>
    <w:p>
      <w:pPr>
        <w:pStyle w:val="BodyText"/>
      </w:pPr>
      <w:r>
        <w:t xml:space="preserve">Ochoa investigates the persistent issue of corruption within the National Police of Colombia and the efforts to combat it. The book includes detailed case studies from Bogotá, illustrating how internal affairs units and external oversight mechanisms function in the capital. This source is critical for understanding the integrity challenges faced by police officers in Colombia and the systemic reforms implemented to ensure accountability and transparency in Bogotá's law enforcement agencies.</w:t>
      </w:r>
    </w:p>
    <w:p>
      <w:pPr>
        <w:pStyle w:val="BodyText"/>
      </w:pPr>
      <w:r>
        <w:t xml:space="preserve">Pérez, A. (2021).</w:t>
      </w:r>
      <w:r>
        <w:t xml:space="preserve"> </w:t>
      </w:r>
      <w:r>
        <w:rPr>
          <w:iCs/>
          <w:i/>
        </w:rPr>
        <w:t xml:space="preserve">Technology and Policing in Bogotá: The Digital Transformation.</w:t>
      </w:r>
      <w:r>
        <w:t xml:space="preserve"> </w:t>
      </w:r>
      <w:r>
        <w:t xml:space="preserve">Bogotá: Universidad Nacional de Colombia.</w:t>
      </w:r>
    </w:p>
    <w:p>
      <w:pPr>
        <w:pStyle w:val="BodyText"/>
      </w:pPr>
      <w:r>
        <w:t xml:space="preserve">This recent publication explores the integration of technology into the daily operations of police officers in Bogotá. It discusses the use of surveillance systems, data analytics, and mobile applications to enhance public safety. The text highlights how technological advancements are reshaping the role of the police officer in Colombia, enabling more efficient crime prevention and response in the capital city. It is a key resource for understanding the modernization of law enforcement in Bogotá.</w:t>
      </w:r>
    </w:p>
    <w:p>
      <w:pPr>
        <w:pStyle w:val="BodyText"/>
      </w:pPr>
      <w:r>
        <w:t xml:space="preserve">Ramírez, J. (2018).</w:t>
      </w:r>
      <w:r>
        <w:t xml:space="preserve"> </w:t>
      </w:r>
      <w:r>
        <w:rPr>
          <w:iCs/>
          <w:i/>
        </w:rPr>
        <w:t xml:space="preserve">Social Perception of the Police in Bogotá.</w:t>
      </w:r>
      <w:r>
        <w:t xml:space="preserve"> </w:t>
      </w:r>
      <w:r>
        <w:t xml:space="preserve">Bogotá: Centro de Estudios Sociales y de Opinión Pública.</w:t>
      </w:r>
    </w:p>
    <w:p>
      <w:pPr>
        <w:pStyle w:val="BodyText"/>
      </w:pPr>
      <w:r>
        <w:t xml:space="preserve">Ramírez presents the results of extensive surveys conducted among Bogotá residents regarding their perception of the National Police. The study reveals significant variations in trust levels across different socioeconomic groups and localities. This source is invaluable for understanding the social context in which police officers in Colombia operate and the importance of community relations in shaping the effectiveness of law enforcement in Bogotá.</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in Colombia Bogotá</dc:title>
  <dc:creator/>
  <dc:language>en</dc:language>
  <cp:keywords/>
  <dcterms:created xsi:type="dcterms:W3CDTF">2026-08-07T06:35:28Z</dcterms:created>
  <dcterms:modified xsi:type="dcterms:W3CDTF">2026-08-07T06:35:28Z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