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Police</w:t>
      </w:r>
      <w:r>
        <w:t xml:space="preserve"> </w:t>
      </w:r>
      <w:r>
        <w:t xml:space="preserve">Officer</w:t>
      </w:r>
      <w:r>
        <w:t xml:space="preserve"> </w:t>
      </w:r>
      <w:r>
        <w:t xml:space="preserve">Roles</w:t>
      </w:r>
      <w:r>
        <w:t xml:space="preserve"> </w:t>
      </w:r>
      <w:r>
        <w:t xml:space="preserve">in</w:t>
      </w:r>
      <w:r>
        <w:t xml:space="preserve"> </w:t>
      </w:r>
      <w:r>
        <w:t xml:space="preserve">Medellín,</w:t>
      </w:r>
      <w:r>
        <w:t xml:space="preserve"> </w:t>
      </w:r>
      <w:r>
        <w:t xml:space="preserve">Colombia</w:t>
      </w:r>
    </w:p>
    <w:bookmarkStart w:id="22" w:name="X26149188b031dc7a58f07fbeeb5f702430219ee"/>
    <w:p>
      <w:pPr>
        <w:pStyle w:val="Heading1"/>
      </w:pPr>
      <w:r>
        <w:t xml:space="preserve">Annotated Bibliography: The Role of the Police Officer in Medellín, Colombia</w:t>
      </w:r>
    </w:p>
    <w:p>
      <w:pPr>
        <w:pStyle w:val="FirstParagraph"/>
      </w:pPr>
      <w:r>
        <w:t xml:space="preserve">This annotated bibliography compiles essential literature regarding the evolution, challenges, and operational strategies of the Police Officer within the specific context of Medellín, Colombia. The selected sources examine the transition from a militarized approach to community-oriented policing, the impact of urban transformation on public security, and the ongoing struggle against organized crime in the Antioquia region.</w:t>
      </w:r>
    </w:p>
    <w:bookmarkStart w:id="20" w:name="introduction-to-the-context"/>
    <w:p>
      <w:pPr>
        <w:pStyle w:val="Heading2"/>
      </w:pPr>
      <w:r>
        <w:t xml:space="preserve">Introduction to the Context</w:t>
      </w:r>
    </w:p>
    <w:p>
      <w:pPr>
        <w:pStyle w:val="FirstParagraph"/>
      </w:pPr>
      <w:r>
        <w:t xml:space="preserve">Medellín has historically been synonymous with violence and drug trafficking. However, in recent decades, the city has undergone a radical transformation. The Police Officer in Medellín is no longer viewed solely as a combatant against paramilitary groups but as a key agent in social urbanism and community trust-building. The following sources provide a comprehensive overview of this complex reality.</w:t>
      </w:r>
    </w:p>
    <w:p>
      <w:pPr>
        <w:pStyle w:val="BodyText"/>
      </w:pPr>
      <w:r>
        <w:t xml:space="preserve">Acosta, J. (2018).</w:t>
      </w:r>
      <w:r>
        <w:t xml:space="preserve"> </w:t>
      </w:r>
      <w:r>
        <w:rPr>
          <w:iCs/>
          <w:i/>
        </w:rPr>
        <w:t xml:space="preserve">From Narco-State to Smart City: The Evolution of Public Security in Medellín</w:t>
      </w:r>
      <w:r>
        <w:t xml:space="preserve">. Bogotá: Editorial Planeta.</w:t>
      </w:r>
    </w:p>
    <w:p>
      <w:pPr>
        <w:pStyle w:val="BodyText"/>
      </w:pPr>
      <w:r>
        <w:t xml:space="preserve">This seminal work by Juan Acosta provides a historical analysis of how the role of the Police Officer in Medellín has shifted since the height of the Pablo Escobar era. Acosta argues that the modern police force in the city is the result of a deliberate state strategy to reclaim territory not just through force, but through institutional presence. The book details the structural reforms within the National Police of Colombia that specifically targeted the Medellín metropolitan area. It is crucial for understanding the historical burden carried by officers today and the necessity of the current "human rights-based" policing model. The author highlights that without the physical presence of the police officer in the former "commas" (favelas), the urban infrastructure projects would have failed.</w:t>
      </w:r>
    </w:p>
    <w:p>
      <w:pPr>
        <w:pStyle w:val="BodyText"/>
      </w:pPr>
      <w:r>
        <w:t xml:space="preserve">Bogotá Center for Security Studies. (2020).</w:t>
      </w:r>
      <w:r>
        <w:t xml:space="preserve"> </w:t>
      </w:r>
      <w:r>
        <w:rPr>
          <w:iCs/>
          <w:i/>
        </w:rPr>
        <w:t xml:space="preserve">Community Policing in the Andes: The Medellín Experience</w:t>
      </w:r>
      <w:r>
        <w:t xml:space="preserve">. Journal of Latin American Security, 14(2), 45-68.</w:t>
      </w:r>
    </w:p>
    <w:p>
      <w:pPr>
        <w:pStyle w:val="BodyText"/>
      </w:pPr>
      <w:r>
        <w:t xml:space="preserve">This academic article offers a critical evaluation of the "Policía Comunitaria" (Community Policing) model implemented in Medellín. The authors analyze the relationship between the Police Officer and the local population in neighborhoods like Comuna 13. The study suggests that while the model has reduced homicide rates, it faces significant challenges regarding corruption and the infiltration of criminal gangs. The article is particularly relevant for understanding the daily operational reality of a police officer in Medellín, who must navigate complex social dynamics where the line between victim and perpetrator is often blurred. It provides statistical evidence supporting the efficacy of foot patrols over militarized vehicle patrols in dense urban environments.</w:t>
      </w:r>
    </w:p>
    <w:p>
      <w:pPr>
        <w:pStyle w:val="BodyText"/>
      </w:pPr>
      <w:r>
        <w:t xml:space="preserve">Castells, M., &amp; Cardoso, G. (2019).</w:t>
      </w:r>
      <w:r>
        <w:t xml:space="preserve"> </w:t>
      </w:r>
      <w:r>
        <w:rPr>
          <w:iCs/>
          <w:i/>
        </w:rPr>
        <w:t xml:space="preserve">Urban Violence and the State: Policing in Colombian Cities</w:t>
      </w:r>
      <w:r>
        <w:t xml:space="preserve">. New York: Oxford University Press.</w:t>
      </w:r>
    </w:p>
    <w:p>
      <w:pPr>
        <w:pStyle w:val="BodyText"/>
      </w:pPr>
      <w:r>
        <w:t xml:space="preserve">While this book covers multiple Colombian cities, the chapter dedicated to Medellín is exhaustive. Castells and Cardoso explore the concept of "territorial control" and how the Police Officer acts as the primary interface between the state and marginalized communities. The text discusses the technological integration in Medellín’s police force, including the use of data analytics to predict crime hotspots. This source is vital for understanding the modernization of the police officer's toolkit. It argues that the Medellín police model serves as a benchmark for the rest of Colombia, demonstrating that technology, when combined with human intelligence, can significantly enhance the officer's ability to prevent crime rather than merely react to it.</w:t>
      </w:r>
    </w:p>
    <w:p>
      <w:pPr>
        <w:pStyle w:val="BodyText"/>
      </w:pPr>
      <w:r>
        <w:t xml:space="preserve">García, L. M. (2021).</w:t>
      </w:r>
      <w:r>
        <w:t xml:space="preserve"> </w:t>
      </w:r>
      <w:r>
        <w:rPr>
          <w:iCs/>
          <w:i/>
        </w:rPr>
        <w:t xml:space="preserve">Gender and Policing: Women Officers in the Medellín Metropolitan Area</w:t>
      </w:r>
      <w:r>
        <w:t xml:space="preserve">. Revista Colombiana de Sociología, 33(1), 112-130.</w:t>
      </w:r>
    </w:p>
    <w:p>
      <w:pPr>
        <w:pStyle w:val="BodyText"/>
      </w:pPr>
      <w:r>
        <w:t xml:space="preserve">This article focuses on a specific but growing demographic within the force: the female Police Officer. García examines how the inclusion of women in the Medellín police force has altered community interactions, particularly in cases of domestic violence and child protection. The study highlights that female officers in Medellín often report higher levels of trust from residents in vulnerable communes compared to their male counterparts. This source is essential for a nuanced understanding of the police force's composition and its impact on social cohesion. It also addresses the internal challenges female officers face within a traditionally masculine institutional culture in Colombia.</w:t>
      </w:r>
    </w:p>
    <w:p>
      <w:pPr>
        <w:pStyle w:val="BodyText"/>
      </w:pPr>
      <w:r>
        <w:t xml:space="preserve">Human Rights Watch. (2022).</w:t>
      </w:r>
      <w:r>
        <w:t xml:space="preserve"> </w:t>
      </w:r>
      <w:r>
        <w:rPr>
          <w:iCs/>
          <w:i/>
        </w:rPr>
        <w:t xml:space="preserve">Colombia: Police Reform and Accountability in Post-Conflict Zones</w:t>
      </w:r>
      <w:r>
        <w:t xml:space="preserve">. New York: HRW Publications.</w:t>
      </w:r>
    </w:p>
    <w:p>
      <w:pPr>
        <w:pStyle w:val="BodyText"/>
      </w:pPr>
      <w:r>
        <w:t xml:space="preserve">This report provides a critical, external perspective on the conduct of the Police Officer in Medellín. While acknowledging the reduction in violence, Human Rights Watch documents instances of excessive force and extrajudicial killings, particularly in the periphery of the city. The report is indispensable for a balanced bibliography, as it challenges the official narrative of success. It details the mechanisms of accountability and the difficulties officers face when operating in areas still influenced by dissident guerrilla groups and drug trafficking organizations. It underscores the tension between the mandate to maintain order and the obligation to respect human rights, a central dilemma for every officer on the beat in Medellín.</w:t>
      </w:r>
    </w:p>
    <w:p>
      <w:pPr>
        <w:pStyle w:val="BodyText"/>
      </w:pPr>
      <w:r>
        <w:t xml:space="preserve">López, R. (2017).</w:t>
      </w:r>
      <w:r>
        <w:t xml:space="preserve"> </w:t>
      </w:r>
      <w:r>
        <w:rPr>
          <w:iCs/>
          <w:i/>
        </w:rPr>
        <w:t xml:space="preserve">The Architecture of Security: How Urban Design Shapes Policing in Medellín</w:t>
      </w:r>
      <w:r>
        <w:t xml:space="preserve">. Urban Studies Quarterly, 29(4), 88-105.</w:t>
      </w:r>
    </w:p>
    <w:p>
      <w:pPr>
        <w:pStyle w:val="BodyText"/>
      </w:pPr>
      <w:r>
        <w:t xml:space="preserve">López explores the symbiotic relationship between Medellín’s famous urban interventions (such as cable cars and library parks) and the role of the Police Officer. The article posits that these architectural changes were designed with "natural surveillance" in mind, fundamentally altering how police officers patrol and monitor public spaces. The author argues that the police officer in Medellín is now an integral part of the city’s social fabric, tasked with protecting these new public spaces from criminal encroachment. This source is unique in its interdisciplinary approach, linking urban planning with criminology to explain the current security paradigm in the city.</w:t>
      </w:r>
    </w:p>
    <w:p>
      <w:pPr>
        <w:pStyle w:val="BodyText"/>
      </w:pPr>
      <w:r>
        <w:t xml:space="preserve">National Police of Colombia. (2023).</w:t>
      </w:r>
      <w:r>
        <w:t xml:space="preserve"> </w:t>
      </w:r>
      <w:r>
        <w:rPr>
          <w:iCs/>
          <w:i/>
        </w:rPr>
        <w:t xml:space="preserve">Strategic Plan for Public Security in Antioquia 2023-2026</w:t>
      </w:r>
      <w:r>
        <w:t xml:space="preserve">. Bogotá: Ministry of Defense.</w:t>
      </w:r>
    </w:p>
    <w:p>
      <w:pPr>
        <w:pStyle w:val="BodyText"/>
      </w:pPr>
      <w:r>
        <w:t xml:space="preserve">This official government document outlines the current directives and future goals for the Police Officer operating in Medellín and the broader Antioquia department. It details the shift towards "preventive policing" and the integration of intelligence-led operations. The plan addresses specific threats relevant to Medellín, such as the trafficking of synthetic drugs and the recruitment of minors by criminal bands. For anyone seeking to understand the formal expectations, training requirements, and strategic priorities of a police officer in this region, this document is the primary source. It reflects the state’s commitment to maintaining the security gains achieved over the last two decades.</w:t>
      </w:r>
    </w:p>
    <w:p>
      <w:pPr>
        <w:pStyle w:val="BodyText"/>
      </w:pPr>
      <w:r>
        <w:t xml:space="preserve">Restrepo, E. (2016).</w:t>
      </w:r>
      <w:r>
        <w:t xml:space="preserve"> </w:t>
      </w:r>
      <w:r>
        <w:rPr>
          <w:iCs/>
          <w:i/>
        </w:rPr>
        <w:t xml:space="preserve">Medellín: A City Transformed</w:t>
      </w:r>
      <w:r>
        <w:t xml:space="preserve">. London: Verso Books.</w:t>
      </w:r>
    </w:p>
    <w:p>
      <w:pPr>
        <w:pStyle w:val="BodyText"/>
      </w:pPr>
      <w:r>
        <w:t xml:space="preserve">Restrepo’s narrative non-fiction work provides a ground-level view of life in Medellín, including the experiences of those who enforce the law. Through interviews with former and current Police Officers, the book humanizes the profession, revealing the psychological toll of working in a city with such a violent history. It discusses the moral ambiguity officers often face when dealing with communities that have been historically neglected by the state. This source is valuable for understanding the sociological and psychological dimensions of being a police officer in Medellín, offering a counterpoint to the more technical and statistical analyses found in other entries.</w:t>
      </w:r>
    </w:p>
    <w:bookmarkEnd w:id="20"/>
    <w:bookmarkStart w:id="21" w:name="conclusion"/>
    <w:p>
      <w:pPr>
        <w:pStyle w:val="Heading2"/>
      </w:pPr>
      <w:r>
        <w:t xml:space="preserve">Conclusion</w:t>
      </w:r>
    </w:p>
    <w:p>
      <w:pPr>
        <w:pStyle w:val="FirstParagraph"/>
      </w:pPr>
      <w:r>
        <w:t xml:space="preserve">The literature reviewed above demonstrates that the role of the Police Officer in Medellín, Colombia, is multifaceted and evolving. It is a role defined by the tension between a violent past and a progressive future. Effective policing in this context requires not only tactical proficiency but also a deep understanding of urban sociology, human rights, and community engagement. These sources collectively provide a robust foundation for further research into public security in Latin America.</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Police Officer Roles in Medellín, Colombia</dc:title>
  <dc:creator/>
  <dc:language>en</dc:language>
  <cp:keywords/>
  <dcterms:created xsi:type="dcterms:W3CDTF">2026-08-07T06:35:10Z</dcterms:created>
  <dcterms:modified xsi:type="dcterms:W3CDTF">2026-08-07T06:35:10Z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