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in</w:t>
      </w:r>
      <w:r>
        <w:t xml:space="preserve"> </w:t>
      </w:r>
      <w:r>
        <w:t xml:space="preserve">Amsterdam,</w:t>
      </w:r>
      <w:r>
        <w:t xml:space="preserve"> </w:t>
      </w:r>
      <w:r>
        <w:t xml:space="preserve">Netherlands</w:t>
      </w:r>
    </w:p>
    <w:bookmarkStart w:id="25" w:name="X5076d82a59c669d9cc35041e2f4b34432f347a8"/>
    <w:p>
      <w:pPr>
        <w:pStyle w:val="Heading1"/>
      </w:pPr>
      <w:r>
        <w:t xml:space="preserve">Annotated Bibliography: The Role of the Police Officer in Amsterdam, Netherlands</w:t>
      </w:r>
    </w:p>
    <w:p>
      <w:pPr>
        <w:pStyle w:val="FirstParagraph"/>
      </w:pPr>
      <w:r>
        <w:t xml:space="preserve">This annotated bibliography provides a comprehensive overview of the literature regarding the profession of the Police Officer within the specific context of Amsterdam, Netherlands. The selected sources examine the operational challenges, community policing strategies, and the unique socio-cultural environment that defines law enforcement in the Dutch capital.</w:t>
      </w:r>
    </w:p>
    <w:bookmarkStart w:id="20" w:name="introduction-to-the-dutch-police-force"/>
    <w:p>
      <w:pPr>
        <w:pStyle w:val="Heading2"/>
      </w:pPr>
      <w:r>
        <w:t xml:space="preserve">Introduction to the Dutch Police Force</w:t>
      </w:r>
    </w:p>
    <w:p>
      <w:pPr>
        <w:pStyle w:val="FirstParagraph"/>
      </w:pPr>
      <w:r>
        <w:t xml:space="preserve">Ministry of Justice and Security. (2022).</w:t>
      </w:r>
      <w:r>
        <w:t xml:space="preserve"> </w:t>
      </w:r>
      <w:r>
        <w:rPr>
          <w:iCs/>
          <w:i/>
        </w:rPr>
        <w:t xml:space="preserve">Police in the Netherlands: Structure and Tasks</w:t>
      </w:r>
      <w:r>
        <w:t xml:space="preserve">. The Hague: Government of the Netherlands.</w:t>
      </w:r>
    </w:p>
    <w:p>
      <w:pPr>
        <w:pStyle w:val="BodyText"/>
      </w:pPr>
      <w:r>
        <w:t xml:space="preserve">This official government publication serves as a foundational text for understanding the organizational structure of the Dutch police force. It details the transition from regional forces to the unified national police structure, which is critical for understanding how a Police Officer operates in Amsterdam today. The document outlines the specific mandates of the "Politie Amsterdam-Amstelland" region, highlighting the balance between national security protocols and local enforcement duties. It is an essential resource for grasping the legal framework and administrative hierarchy that governs daily police work in the Netherlands.</w:t>
      </w:r>
    </w:p>
    <w:p>
      <w:pPr>
        <w:pStyle w:val="BodyText"/>
      </w:pPr>
      <w:r>
        <w:t xml:space="preserve">Van Maanen, J. (2019).</w:t>
      </w:r>
      <w:r>
        <w:t xml:space="preserve"> </w:t>
      </w:r>
      <w:r>
        <w:rPr>
          <w:iCs/>
          <w:i/>
        </w:rPr>
        <w:t xml:space="preserve">The Blue Circle: Police Culture in the Netherlands</w:t>
      </w:r>
      <w:r>
        <w:t xml:space="preserve">. Amsterdam University Press.</w:t>
      </w:r>
    </w:p>
    <w:p>
      <w:pPr>
        <w:pStyle w:val="BodyText"/>
      </w:pPr>
      <w:r>
        <w:t xml:space="preserve">Van Maanen’s sociological study offers a deep dive into the culture of the Police Officer in the Netherlands. Unlike American-centric literature, this text focuses on the distinct Dutch approach to authority, which is characterized by a lower power distance and a high emphasis on consensus. The book analyzes how Amsterdam police officers navigate the tension between strict law enforcement and the Dutch concept of "gedoogbeleid" (tolerance policy). It provides valuable insights into the psychological profile and social expectations placed on officers working in the diverse urban environment of Amsterdam.</w:t>
      </w:r>
    </w:p>
    <w:bookmarkEnd w:id="20"/>
    <w:bookmarkStart w:id="21" w:name="community-policing-and-urban-challenges"/>
    <w:p>
      <w:pPr>
        <w:pStyle w:val="Heading2"/>
      </w:pPr>
      <w:r>
        <w:t xml:space="preserve">Community Policing and Urban Challenges</w:t>
      </w:r>
    </w:p>
    <w:p>
      <w:pPr>
        <w:pStyle w:val="FirstParagraph"/>
      </w:pPr>
      <w:r>
        <w:t xml:space="preserve">De Keijser, J., &amp; Van der Leun, J. (2021). "Community Policing in Amsterdam: Bridging the Gap."</w:t>
      </w:r>
      <w:r>
        <w:t xml:space="preserve"> </w:t>
      </w:r>
      <w:r>
        <w:rPr>
          <w:iCs/>
          <w:i/>
        </w:rPr>
        <w:t xml:space="preserve">European Journal of Criminology</w:t>
      </w:r>
      <w:r>
        <w:t xml:space="preserve">, 18(4), 450-475.</w:t>
      </w:r>
    </w:p>
    <w:p>
      <w:pPr>
        <w:pStyle w:val="BodyText"/>
      </w:pPr>
      <w:r>
        <w:t xml:space="preserve">This peer-reviewed article evaluates the efficacy of community policing strategies employed by the Police Officer in Amsterdam. The authors argue that the high density and multicultural nature of Amsterdam require a proactive, relationship-based approach rather than a reactive one. The study highlights specific initiatives in neighborhoods like Nieuw-West and De Pijp, where officers work closely with local councils to reduce crime. It is a crucial text for understanding how modern policing in the Netherlands prioritizes prevention and community trust over aggressive enforcement tactics.</w:t>
      </w:r>
    </w:p>
    <w:p>
      <w:pPr>
        <w:pStyle w:val="BodyText"/>
      </w:pPr>
      <w:r>
        <w:t xml:space="preserve">Amsterdam City Council. (2023).</w:t>
      </w:r>
      <w:r>
        <w:t xml:space="preserve"> </w:t>
      </w:r>
      <w:r>
        <w:rPr>
          <w:iCs/>
          <w:i/>
        </w:rPr>
        <w:t xml:space="preserve">Annual Safety Report: Challenges for Law Enforcement</w:t>
      </w:r>
      <w:r>
        <w:t xml:space="preserve">. Amsterdam: Gemeente Amsterdam.</w:t>
      </w:r>
    </w:p>
    <w:p>
      <w:pPr>
        <w:pStyle w:val="BodyText"/>
      </w:pPr>
      <w:r>
        <w:t xml:space="preserve">This annual report provides empirical data on the safety landscape of Amsterdam, directly impacting the daily duties of the Police Officer. It details rising trends in petty crime, drug-related offenses in the Red Light District, and the complexities of managing tourism-related disorder. The report is significant because it outlines the specific operational priorities set by the municipality for the police force. It serves as a practical guide to the current threats and challenges that officers in Amsterdam must address, offering a data-driven perspective on urban policing in the Netherlands.</w:t>
      </w:r>
    </w:p>
    <w:bookmarkEnd w:id="21"/>
    <w:bookmarkStart w:id="22" w:name="legal-framework-and-human-rights"/>
    <w:p>
      <w:pPr>
        <w:pStyle w:val="Heading2"/>
      </w:pPr>
      <w:r>
        <w:t xml:space="preserve">Legal Framework and Human Rights</w:t>
      </w:r>
    </w:p>
    <w:p>
      <w:pPr>
        <w:pStyle w:val="FirstParagraph"/>
      </w:pPr>
      <w:r>
        <w:t xml:space="preserve">Vermeulen, G. (2020).</w:t>
      </w:r>
      <w:r>
        <w:t xml:space="preserve"> </w:t>
      </w:r>
      <w:r>
        <w:rPr>
          <w:iCs/>
          <w:i/>
        </w:rPr>
        <w:t xml:space="preserve">Police Powers and Human Rights in the Netherlands</w:t>
      </w:r>
      <w:r>
        <w:t xml:space="preserve">. Intersentia.</w:t>
      </w:r>
    </w:p>
    <w:p>
      <w:pPr>
        <w:pStyle w:val="BodyText"/>
      </w:pPr>
      <w:r>
        <w:t xml:space="preserve">Vermeulen’s legal analysis is indispensable for understanding the constraints and powers of a Police Officer in the Netherlands. The book examines how Dutch law, influenced heavily by European human rights standards, limits police discretion. It discusses the legal procedures for stop-and-search, use of force, and data privacy, all of which are strictly regulated in Amsterdam. This text is vital for anyone studying the legal boundaries within which Amsterdam police officers must operate to ensure compliance with both national and international law.</w:t>
      </w:r>
    </w:p>
    <w:p>
      <w:pPr>
        <w:pStyle w:val="BodyText"/>
      </w:pPr>
      <w:r>
        <w:t xml:space="preserve">Dutch National Police College (Politieacademie). (2022).</w:t>
      </w:r>
      <w:r>
        <w:t xml:space="preserve"> </w:t>
      </w:r>
      <w:r>
        <w:rPr>
          <w:iCs/>
          <w:i/>
        </w:rPr>
        <w:t xml:space="preserve">Training Manual: Operational Conduct in Urban Environments</w:t>
      </w:r>
      <w:r>
        <w:t xml:space="preserve">. Apeldoorn: Politieacademie.</w:t>
      </w:r>
    </w:p>
    <w:p>
      <w:pPr>
        <w:pStyle w:val="BodyText"/>
      </w:pPr>
      <w:r>
        <w:t xml:space="preserve">This training manual, used by the Dutch National Police College, outlines the standard operating procedures for Police Officers. While national in scope, it contains specific modules relevant to large urban centers like Amsterdam. It covers de-escalation techniques, crowd control during events (such as Pride Amsterdam or King’s Day), and interaction with vulnerable populations. This source provides a practical look at the skills and knowledge base required for the profession, reflecting the high standards of training expected in the Netherlands.</w:t>
      </w:r>
    </w:p>
    <w:bookmarkEnd w:id="22"/>
    <w:bookmarkStart w:id="23" w:name="specialized-policing-and-modern-issues"/>
    <w:p>
      <w:pPr>
        <w:pStyle w:val="Heading2"/>
      </w:pPr>
      <w:r>
        <w:t xml:space="preserve">Specialized Policing and Modern Issues</w:t>
      </w:r>
    </w:p>
    <w:p>
      <w:pPr>
        <w:pStyle w:val="FirstParagraph"/>
      </w:pPr>
      <w:r>
        <w:t xml:space="preserve">Bakker, E., &amp; Van Dijk, J. (2023). "Cybercrime and the Modern Police Officer in Amsterdam."</w:t>
      </w:r>
      <w:r>
        <w:t xml:space="preserve"> </w:t>
      </w:r>
      <w:r>
        <w:rPr>
          <w:iCs/>
          <w:i/>
        </w:rPr>
        <w:t xml:space="preserve">Journal of Digital Policing</w:t>
      </w:r>
      <w:r>
        <w:t xml:space="preserve">, 12(2), 112-130.</w:t>
      </w:r>
    </w:p>
    <w:p>
      <w:pPr>
        <w:pStyle w:val="BodyText"/>
      </w:pPr>
      <w:r>
        <w:t xml:space="preserve">As Amsterdam is a major tech hub in Europe, this article explores the evolving role of the Police Officer in combating cybercrime. It discusses the specialized units within the Amsterdam police force that deal with digital fraud, online harassment, and cyber-attacks on critical infrastructure. The text highlights the need for technical expertise alongside traditional policing skills. It is a forward-looking resource that illustrates how the profession is adapting to the digital age within the context of the Netherlands’ advanced technological landscape.</w:t>
      </w:r>
    </w:p>
    <w:p>
      <w:pPr>
        <w:pStyle w:val="BodyText"/>
      </w:pPr>
      <w:r>
        <w:t xml:space="preserve">Human Rights Watch. (2021).</w:t>
      </w:r>
      <w:r>
        <w:t xml:space="preserve"> </w:t>
      </w:r>
      <w:r>
        <w:rPr>
          <w:iCs/>
          <w:i/>
        </w:rPr>
        <w:t xml:space="preserve">Protest and Policing: Amsterdam’s Response to Social Unrest</w:t>
      </w:r>
      <w:r>
        <w:t xml:space="preserve">. New York: HRW.</w:t>
      </w:r>
    </w:p>
    <w:p>
      <w:pPr>
        <w:pStyle w:val="BodyText"/>
      </w:pPr>
      <w:r>
        <w:t xml:space="preserve">This report by Human Rights Watch critically examines the conduct of Police Officers in Amsterdam during large-scale protests and social unrest. It provides an external, international perspective on how Dutch law enforcement balances public order with the right to assembly. The document is important for understanding the scrutiny under which Amsterdam police operate and the measures they take to ensure proportionality in their response. It offers a critical viewpoint on the challenges of maintaining order in a democratic society like the Netherlands.</w:t>
      </w:r>
    </w:p>
    <w:bookmarkEnd w:id="23"/>
    <w:bookmarkStart w:id="24" w:name="conclusion"/>
    <w:p>
      <w:pPr>
        <w:pStyle w:val="Heading2"/>
      </w:pPr>
      <w:r>
        <w:t xml:space="preserve">Conclusion</w:t>
      </w:r>
    </w:p>
    <w:p>
      <w:pPr>
        <w:pStyle w:val="FirstParagraph"/>
      </w:pPr>
      <w:r>
        <w:t xml:space="preserve">The literature reviewed above demonstrates that the role of the Police Officer in Amsterdam, Netherlands, is multifaceted and highly regulated. It requires a unique blend of legal knowledge, cultural sensitivity, and community engagement skills. The sources collectively highlight a policing model that prioritizes prevention, human rights, and collaboration, distinguishing it from many other international law enforcement paradigms.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in Amsterdam, Netherlands</dc:title>
  <dc:creator/>
  <dc:language>en</dc:language>
  <cp:keywords/>
  <dcterms:created xsi:type="dcterms:W3CDTF">2026-08-07T03:26:26Z</dcterms:created>
  <dcterms:modified xsi:type="dcterms:W3CDTF">2026-08-07T03:26:26Z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