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X37d995fd8e687a98cee7bfad4ee965e0434f076"/>
    <w:p>
      <w:pPr>
        <w:pStyle w:val="Heading1"/>
      </w:pPr>
      <w:r>
        <w:t xml:space="preserve">Annotated Bibliography: The Evolving Role of the Police Officer in Saudi Arabia Jeddah</w:t>
      </w:r>
    </w:p>
    <w:p>
      <w:pPr>
        <w:pStyle w:val="FirstParagraph"/>
      </w:pPr>
      <w:r>
        <w:t xml:space="preserve">This annotated bibliography compiles key resources regarding the professional duties, legal frameworks, and societal impacts of the Police Officer within the Kingdom of Saudi Arabia, with a specific focus on the metropolitan challenges and cultural context of Jeddah. The selected sources address the transition from traditional policing to modern community-oriented strategies under Vision 2030.</w:t>
      </w:r>
    </w:p>
    <w:bookmarkStart w:id="20" w:name="references-and-annotations"/>
    <w:p>
      <w:pPr>
        <w:pStyle w:val="Heading2"/>
      </w:pPr>
      <w:r>
        <w:t xml:space="preserve">References and Annotations</w:t>
      </w:r>
    </w:p>
    <w:p>
      <w:pPr>
        <w:pStyle w:val="FirstParagraph"/>
      </w:pPr>
      <w:r>
        <w:t xml:space="preserve">Al-Rasheed, M. (2013). A History of Saudi Arabia (2nd ed.). Cambridge University Press.</w:t>
      </w:r>
    </w:p>
    <w:p>
      <w:pPr>
        <w:pStyle w:val="BodyText"/>
      </w:pPr>
      <w:r>
        <w:t xml:space="preserve">This foundational text provides essential historical context for understanding the origins of law enforcement in the Kingdom. While it covers the national scope, it is critical for understanding the lineage of the "Muttawa" (religious police) versus the civil police. For a Police Officer in Jeddah, understanding this historical distinction is vital, as the city has historically been a melting pot of cultures where the intersection of religious observance and civil law is complex. The book elucidates how the centralization of power under the Al Saud dynasty shaped the modern Ministry of Interior, which currently governs police operations in Jeddah.</w:t>
      </w:r>
    </w:p>
    <w:p>
      <w:pPr>
        <w:pStyle w:val="BodyText"/>
      </w:pPr>
      <w:r>
        <w:t xml:space="preserve">General Presidency of Traffic Police. (2021). Traffic Safety and Enforcement Strategy in Major Urban Centers. Ministry of Interior, Kingdom of Saudi Arabia.</w:t>
      </w:r>
    </w:p>
    <w:p>
      <w:pPr>
        <w:pStyle w:val="BodyText"/>
      </w:pPr>
      <w:r>
        <w:t xml:space="preserve">This official government document outlines the strategic priorities for traffic enforcement, a primary duty for Police Officers in Jeddah. Given Jeddah's status as a major port city and a hub for commercial traffic, road safety is a paramount concern. The document details the implementation of automated enforcement systems and the shift toward preventative policing rather than purely punitive measures. It is highly relevant for officers dealing with the high volume of vehicular movement on the Corniche and major highways, emphasizing the need for technical proficiency alongside traditional enforcement skills.</w:t>
      </w:r>
    </w:p>
    <w:p>
      <w:pPr>
        <w:pStyle w:val="BodyText"/>
      </w:pPr>
      <w:r>
        <w:t xml:space="preserve">Human Rights Watch. (2022). Saudi Arabia: Police Reform and Accountability Mechanisms. New York: HRW Publications.</w:t>
      </w:r>
    </w:p>
    <w:p>
      <w:pPr>
        <w:pStyle w:val="BodyText"/>
      </w:pPr>
      <w:r>
        <w:t xml:space="preserve">This report offers an external, critical perspective on the reforms undertaken by the Saudi police force. It discusses the establishment of internal affairs bodies and the mechanisms for handling complaints against officers. For a Police Officer operating in Jeddah, a city with a large expatriate population and high media visibility, understanding these accountability frameworks is crucial. The report highlights the tension between maintaining public order and respecting individual rights, providing a necessary lens through which officers can view their professional responsibilities in a modernizing legal environment.</w:t>
      </w:r>
    </w:p>
    <w:p>
      <w:pPr>
        <w:pStyle w:val="BodyText"/>
      </w:pPr>
      <w:r>
        <w:t xml:space="preserve">King Abdullah University of Science and Technology (KAUST). (2020). Urban Security and Smart City Initiatives in Jeddah. Journal of Saudi Urban Studies, 14(2), 45-62.</w:t>
      </w:r>
    </w:p>
    <w:p>
      <w:pPr>
        <w:pStyle w:val="BodyText"/>
      </w:pPr>
      <w:r>
        <w:t xml:space="preserve">This academic article focuses specifically on the integration of technology into policing within Jeddah. As part of the "Smart Jeddah" initiative, the police force is increasingly utilizing data analytics, surveillance, and AI to predict crime hotspots. The article is indispensable for understanding the technological tools a modern Police Officer in Jeddah must master. It argues that the sheer density and diversity of Jeddah's population require a data-driven approach to security, moving away from reactive patrols to proactive intelligence-led policing.</w:t>
      </w:r>
    </w:p>
    <w:p>
      <w:pPr>
        <w:pStyle w:val="BodyText"/>
      </w:pPr>
      <w:r>
        <w:t xml:space="preserve">Ministry of Interior. (2019). The New Police Force: Vision 2030 and Community Policing. Riyadh: MOI Press.</w:t>
      </w:r>
    </w:p>
    <w:p>
      <w:pPr>
        <w:pStyle w:val="BodyText"/>
      </w:pPr>
      <w:r>
        <w:t xml:space="preserve">This publication details the strategic shift mandated by Saudi Vision 2030, which emphasizes community policing. In the context of Jeddah, known for its cosmopolitan nature and diverse neighborhoods, this document explains how Police Officers are expected to build trust with local communities rather than merely enforcing laws from a distance. It outlines training modules on cultural sensitivity and communication, which are essential for officers patrolling areas with significant non-Saudi populations. The text serves as a primary guide for the behavioral expectations of the modern Saudi officer.</w:t>
      </w:r>
    </w:p>
    <w:p>
      <w:pPr>
        <w:pStyle w:val="BodyText"/>
      </w:pPr>
      <w:r>
        <w:t xml:space="preserve">Al-Harbi, S. (2021). Gender Integration in the Saudi Police Force: Challenges and Opportunities. International Journal of Police Science &amp; Management, 23(3), 112-125.</w:t>
      </w:r>
    </w:p>
    <w:p>
      <w:pPr>
        <w:pStyle w:val="BodyText"/>
      </w:pPr>
      <w:r>
        <w:t xml:space="preserve">This scholarly article examines the increasing role of female Police Officers in Saudi Arabia. Jeddah, being one of the most socially progressive cities in the Kingdom, has been a pioneer in integrating women into law enforcement roles, particularly in traffic and family law enforcement. The article provides valuable insight into the operational dynamics of mixed-gender policing units and the societal reception of female officers. It is a critical resource for understanding the evolving demographic of the police force and the specific protocols required when interacting with female citizens in Jeddah.</w:t>
      </w:r>
    </w:p>
    <w:p>
      <w:pPr>
        <w:pStyle w:val="BodyText"/>
      </w:pPr>
      <w:r>
        <w:t xml:space="preserve">Saudi Arabian Monetary Authority (SAMA). (2020). Financial Crime and Cybersecurity Guidelines for Law Enforcement. Riyadh: SAMA.</w:t>
      </w:r>
    </w:p>
    <w:p>
      <w:pPr>
        <w:pStyle w:val="BodyText"/>
      </w:pPr>
      <w:r>
        <w:t xml:space="preserve">As Jeddah is a financial and commercial hub, the rise in cybercrime and financial fraud presents a new challenge for Police Officers. This guideline document bridges the gap between financial regulation and law enforcement. It outlines the procedures for investigating digital crimes, which are increasingly common in urban centers. For a Police Officer in Jeddah, this resource is vital for understanding the legal requirements for seizing digital evidence and collaborating with financial institutions to combat organized crime and fraud.</w:t>
      </w:r>
    </w:p>
    <w:p>
      <w:pPr>
        <w:pStyle w:val="BodyText"/>
      </w:pPr>
      <w:r>
        <w:t xml:space="preserve">The Royal Commission for Jeddah. (2023). Public Safety and Event Management Protocols. Jeddah: RCJ Publications.</w:t>
      </w:r>
    </w:p>
    <w:p>
      <w:pPr>
        <w:pStyle w:val="BodyText"/>
      </w:pPr>
      <w:r>
        <w:t xml:space="preserve">This document is specific to the operational realities of Jeddah, particularly regarding crowd control and public safety during major events, such as the Jeddah Super Dome events or religious gatherings. It provides detailed protocols for Police Officers regarding crowd management, emergency response, and coordination with municipal services. Given the city's role as a gateway for pilgrims and a host of international events, this resource is essential for officers tasked with maintaining order in high-density public spaces while ensuring the safety of both residents and visitors.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Saudi Arabia Jeddah</dc:title>
  <dc:creator/>
  <dc:language>en</dc:language>
  <cp:keywords/>
  <dcterms:created xsi:type="dcterms:W3CDTF">2026-08-06T23:56:08Z</dcterms:created>
  <dcterms:modified xsi:type="dcterms:W3CDTF">2026-08-06T23:56:08Z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