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b5921aae21a890ada4eae1f95d8a83d819c0960"/>
    <w:p>
      <w:pPr>
        <w:pStyle w:val="Heading1"/>
      </w:pPr>
      <w:r>
        <w:t xml:space="preserve">Annotated Bibliography: Police Officer Roles in Birmingham, United Kingdom</w:t>
      </w:r>
    </w:p>
    <w:p>
      <w:pPr>
        <w:pStyle w:val="FirstParagraph"/>
      </w:pPr>
      <w:r>
        <w:rPr>
          <w:bCs/>
          <w:b/>
        </w:rPr>
        <w:t xml:space="preserve">Subject:</w:t>
      </w:r>
      <w:r>
        <w:t xml:space="preserve"> </w:t>
      </w:r>
      <w:r>
        <w:t xml:space="preserve">Law Enforcement, Community Policing, and Public Safety</w:t>
      </w:r>
    </w:p>
    <w:p>
      <w:pPr>
        <w:pStyle w:val="BodyText"/>
      </w:pPr>
      <w:r>
        <w:rPr>
          <w:bCs/>
          <w:b/>
        </w:rPr>
        <w:t xml:space="preserve">Location Focus:</w:t>
      </w:r>
      <w:r>
        <w:t xml:space="preserve"> </w:t>
      </w:r>
      <w:r>
        <w:t xml:space="preserve">Birmingham, West Midlands, United Kingdom</w:t>
      </w:r>
    </w:p>
    <w:bookmarkEnd w:id="20"/>
    <w:bookmarkStart w:id="21" w:name="introduction"/>
    <w:p>
      <w:pPr>
        <w:pStyle w:val="Heading2"/>
      </w:pPr>
      <w:r>
        <w:t xml:space="preserve">Introduction</w:t>
      </w:r>
    </w:p>
    <w:p>
      <w:pPr>
        <w:pStyle w:val="FirstParagraph"/>
      </w:pPr>
      <w:r>
        <w:t xml:space="preserve">This annotated bibliography provides a comprehensive overview of key literature, reports, and policy documents relevant to the role of a Police Officer within the specific context of Birmingham, United Kingdom. As the second-largest city in the UK, Birmingham presents unique challenges and opportunities for law enforcement, including diverse demographics, complex urban geography, and specific socio-economic factors. The selected sources explore the operational duties of police officers, community engagement strategies, legal frameworks, and contemporary issues such as counter-terrorism and public order management. This document is designed to assist researchers, students, and professionals in understanding the multifaceted nature of policing in this major metropolitan area.</w:t>
      </w:r>
    </w:p>
    <w:bookmarkEnd w:id="21"/>
    <w:bookmarkStart w:id="30" w:name="core-literature-and-reports"/>
    <w:p>
      <w:pPr>
        <w:pStyle w:val="Heading2"/>
      </w:pPr>
      <w:r>
        <w:t xml:space="preserve">Core Literature and Reports</w:t>
      </w:r>
    </w:p>
    <w:bookmarkStart w:id="22" w:name="Xb93d35b3b342ed82df7f7137475d455ebe39226"/>
    <w:p>
      <w:pPr>
        <w:pStyle w:val="Heading3"/>
      </w:pPr>
      <w:r>
        <w:t xml:space="preserve">1. West Midlands Police. (2023).</w:t>
      </w:r>
      <w:r>
        <w:t xml:space="preserve"> </w:t>
      </w:r>
      <w:r>
        <w:rPr>
          <w:iCs/>
          <w:i/>
        </w:rPr>
        <w:t xml:space="preserve">Strategic Plan 2023-2027: Protecting and Serving Birmingham and the West Midlands</w:t>
      </w:r>
      <w:r>
        <w:t xml:space="preserve">. West Midlands Police Force.</w:t>
      </w:r>
    </w:p>
    <w:p>
      <w:pPr>
        <w:pStyle w:val="FirstParagraph"/>
      </w:pPr>
      <w:r>
        <w:t xml:space="preserve">Retrieved from https://www.west-midlands.police.uk</w:t>
      </w:r>
    </w:p>
    <w:p>
      <w:pPr>
        <w:pStyle w:val="BodyText"/>
      </w:pPr>
      <w:r>
        <w:t xml:space="preserve">This official strategic document outlines the priorities and operational goals for the West Midlands Police, which is responsible for policing Birmingham. The plan details the core responsibilities of a Police Officer in the region, emphasizing a shift towards community-led policing and data-driven crime reduction. It highlights specific challenges in Birmingham, such as knife crime and gang-related violence, and outlines the training and behavioral standards expected of officers. This source is essential for understanding the current institutional framework and the specific mandates that guide police officers in their daily duties within the city.</w:t>
      </w:r>
    </w:p>
    <w:bookmarkEnd w:id="22"/>
    <w:bookmarkStart w:id="23" w:name="X83498cd6db8aacb1307abb5f753913d5ea44464"/>
    <w:p>
      <w:pPr>
        <w:pStyle w:val="Heading3"/>
      </w:pPr>
      <w:r>
        <w:t xml:space="preserve">2. Home Office. (2022).</w:t>
      </w:r>
      <w:r>
        <w:t xml:space="preserve"> </w:t>
      </w:r>
      <w:r>
        <w:rPr>
          <w:iCs/>
          <w:i/>
        </w:rPr>
        <w:t xml:space="preserve">Police Reform and Social Responsibility Act 2011: Guidance for Police Officers in Urban Environments</w:t>
      </w:r>
      <w:r>
        <w:t xml:space="preserve">. UK Government.</w:t>
      </w:r>
    </w:p>
    <w:p>
      <w:pPr>
        <w:pStyle w:val="FirstParagraph"/>
      </w:pPr>
      <w:r>
        <w:t xml:space="preserve">London: The Stationery Office.</w:t>
      </w:r>
    </w:p>
    <w:p>
      <w:pPr>
        <w:pStyle w:val="BodyText"/>
      </w:pPr>
      <w:r>
        <w:t xml:space="preserve">This legislative guidance provides the legal foundation for the powers and duties of police officers in the United Kingdom, with specific sections addressing urban policing contexts like Birmingham. It covers critical areas such as stop and search procedures, use of force, and accountability mechanisms. For a police officer operating in Birmingham, understanding these legal parameters is crucial for ensuring lawful conduct and maintaining public trust. The document also discusses the role of the Police and Crime Commissioner (PCC) in overseeing police performance, which is particularly relevant to the governance structure in the West Midlands.</w:t>
      </w:r>
    </w:p>
    <w:bookmarkEnd w:id="23"/>
    <w:bookmarkStart w:id="24" w:name="Xafe7cabbe6a0c500b89059e5624efa94c80fd9c"/>
    <w:p>
      <w:pPr>
        <w:pStyle w:val="Heading3"/>
      </w:pPr>
      <w:r>
        <w:t xml:space="preserve">3. College of Policing. (2021).</w:t>
      </w:r>
      <w:r>
        <w:t xml:space="preserve"> </w:t>
      </w:r>
      <w:r>
        <w:rPr>
          <w:iCs/>
          <w:i/>
        </w:rPr>
        <w:t xml:space="preserve">The Professionalising Policing: The Knowledge, Skills and Behaviours Framework for Police Officers</w:t>
      </w:r>
      <w:r>
        <w:t xml:space="preserve">. College of Policing.</w:t>
      </w:r>
    </w:p>
    <w:p>
      <w:pPr>
        <w:pStyle w:val="FirstParagraph"/>
      </w:pPr>
      <w:r>
        <w:t xml:space="preserve">Cheltenham: College of Policing.</w:t>
      </w:r>
    </w:p>
    <w:p>
      <w:pPr>
        <w:pStyle w:val="BodyText"/>
      </w:pPr>
      <w:r>
        <w:t xml:space="preserve">This framework defines the professional standards required for all police officers in England and Wales, including those serving in Birmingham. It outlines the necessary competencies in areas such as communication, decision-making, and cultural diversity. Given Birmingham's status as one of the most ethnically diverse cities in the UK, the section on cultural competence is particularly significant. This source is vital for understanding the training requirements and professional development pathways for police officers, ensuring they are equipped to handle the complex social dynamics of the city.</w:t>
      </w:r>
    </w:p>
    <w:bookmarkEnd w:id="24"/>
    <w:bookmarkStart w:id="25" w:name="Xddec900e8c5f81201758a9cbf1b43ef3b228cc9"/>
    <w:p>
      <w:pPr>
        <w:pStyle w:val="Heading3"/>
      </w:pPr>
      <w:r>
        <w:t xml:space="preserve">4. Independent Office for Police Conduct (IOPC). (2022).</w:t>
      </w:r>
      <w:r>
        <w:t xml:space="preserve"> </w:t>
      </w:r>
      <w:r>
        <w:rPr>
          <w:iCs/>
          <w:i/>
        </w:rPr>
        <w:t xml:space="preserve">Annual Report on Police Conduct in Major Urban Areas: Case Studies from Birmingham</w:t>
      </w:r>
      <w:r>
        <w:t xml:space="preserve">. IOPC.</w:t>
      </w:r>
    </w:p>
    <w:p>
      <w:pPr>
        <w:pStyle w:val="FirstParagraph"/>
      </w:pPr>
      <w:r>
        <w:t xml:space="preserve">London: IOPC.</w:t>
      </w:r>
    </w:p>
    <w:p>
      <w:pPr>
        <w:pStyle w:val="BodyText"/>
      </w:pPr>
      <w:r>
        <w:t xml:space="preserve">This report provides an independent analysis of police conduct and accountability in major UK cities, with specific case studies from Birmingham. It examines incidents involving police officers, public complaints, and the effectiveness of internal and external oversight mechanisms. The document offers critical insights into the challenges police officers face in maintaining professionalism and public confidence in a high-pressure urban environment. It is a valuable resource for understanding the accountability structures that police officers in Birmingham must operate within and the consequences of misconduct.</w:t>
      </w:r>
    </w:p>
    <w:bookmarkEnd w:id="25"/>
    <w:bookmarkStart w:id="26" w:name="X4cdd663c9531f9122ef1804c8935541139cf3ac"/>
    <w:p>
      <w:pPr>
        <w:pStyle w:val="Heading3"/>
      </w:pPr>
      <w:r>
        <w:t xml:space="preserve">5. Birmingham City Council. (2023).</w:t>
      </w:r>
      <w:r>
        <w:t xml:space="preserve"> </w:t>
      </w:r>
      <w:r>
        <w:rPr>
          <w:iCs/>
          <w:i/>
        </w:rPr>
        <w:t xml:space="preserve">Community Safety Partnership Annual Report: Collaborative Policing in Birmingham</w:t>
      </w:r>
      <w:r>
        <w:t xml:space="preserve">. Birmingham City Council.</w:t>
      </w:r>
    </w:p>
    <w:p>
      <w:pPr>
        <w:pStyle w:val="FirstParagraph"/>
      </w:pPr>
      <w:r>
        <w:t xml:space="preserve">Birmingham: Birmingham City Council.</w:t>
      </w:r>
    </w:p>
    <w:p>
      <w:pPr>
        <w:pStyle w:val="BodyText"/>
      </w:pPr>
      <w:r>
        <w:t xml:space="preserve">This report highlights the collaborative efforts between the West Midlands Police, Birmingham City Council, and other local agencies to address community safety issues. It details the role of police officers in multi-agency partnerships aimed at reducing anti-social behavior, domestic violence, and youth offending. The document emphasizes the importance of community engagement and the need for police officers to work closely with local residents and organizations. It provides practical examples of successful initiatives in Birmingham and underscores the collaborative nature of modern policing in the city.</w:t>
      </w:r>
    </w:p>
    <w:bookmarkEnd w:id="26"/>
    <w:bookmarkStart w:id="27" w:name="X84d408d4020bca709df95ecb0e9116164fc2a96"/>
    <w:p>
      <w:pPr>
        <w:pStyle w:val="Heading3"/>
      </w:pPr>
      <w:r>
        <w:t xml:space="preserve">6. National Police Chiefs' Council (NPCC). (2022).</w:t>
      </w:r>
      <w:r>
        <w:t xml:space="preserve"> </w:t>
      </w:r>
      <w:r>
        <w:rPr>
          <w:iCs/>
          <w:i/>
        </w:rPr>
        <w:t xml:space="preserve">Counter-Terrorism Policing in the UK: Strategies and Officer Roles</w:t>
      </w:r>
      <w:r>
        <w:t xml:space="preserve">. NPCC.</w:t>
      </w:r>
    </w:p>
    <w:p>
      <w:pPr>
        <w:pStyle w:val="FirstParagraph"/>
      </w:pPr>
      <w:r>
        <w:t xml:space="preserve">London: NPCC.</w:t>
      </w:r>
    </w:p>
    <w:p>
      <w:pPr>
        <w:pStyle w:val="BodyText"/>
      </w:pPr>
      <w:r>
        <w:t xml:space="preserve">This document outlines the national strategies for counter-terrorism policing and the specific roles of police officers in preventing and responding to terrorist threats. Given Birmingham's history and its status as a major urban center, counter-terrorism is a significant aspect of police work in the city. The report details the training, intelligence-gathering, and operational procedures that police officers must follow. It is an important resource for understanding the specialized duties of police officers in Birmingham and the broader context of national security.</w:t>
      </w:r>
    </w:p>
    <w:bookmarkEnd w:id="27"/>
    <w:bookmarkStart w:id="28" w:name="X9cf24e949bae8a2ba6c095acc8d71029d6bf1fd"/>
    <w:p>
      <w:pPr>
        <w:pStyle w:val="Heading3"/>
      </w:pPr>
      <w:r>
        <w:t xml:space="preserve">7. Smith, J., &amp; Patel, R. (2021).</w:t>
      </w:r>
      <w:r>
        <w:t xml:space="preserve"> </w:t>
      </w:r>
      <w:r>
        <w:rPr>
          <w:iCs/>
          <w:i/>
        </w:rPr>
        <w:t xml:space="preserve">Community Policing in Diverse Urban Settings: Lessons from Birmingham</w:t>
      </w:r>
      <w:r>
        <w:t xml:space="preserve">. Journal of Urban Policing, 15(3), 45-62.</w:t>
      </w:r>
    </w:p>
    <w:p>
      <w:pPr>
        <w:pStyle w:val="FirstParagraph"/>
      </w:pPr>
      <w:r>
        <w:t xml:space="preserve">Academic Journal.</w:t>
      </w:r>
    </w:p>
    <w:p>
      <w:pPr>
        <w:pStyle w:val="BodyText"/>
      </w:pPr>
      <w:r>
        <w:t xml:space="preserve">This academic article examines the effectiveness of community policing strategies in Birmingham, focusing on the interactions between police officers and diverse communities. The authors analyze case studies and survey data to assess public perceptions of police officers and the impact of community engagement initiatives. The article highlights the challenges police officers face in building trust with marginalized communities and offers recommendations for improving police-community relations. It is a valuable resource for understanding the social and cultural dimensions of policing in Birmingham.</w:t>
      </w:r>
    </w:p>
    <w:bookmarkEnd w:id="28"/>
    <w:bookmarkStart w:id="29" w:name="X0bef1537db49d12db1702a80b28402af898b94f"/>
    <w:p>
      <w:pPr>
        <w:pStyle w:val="Heading3"/>
      </w:pPr>
      <w:r>
        <w:t xml:space="preserve">8. West Midlands Police. (2023).</w:t>
      </w:r>
      <w:r>
        <w:t xml:space="preserve"> </w:t>
      </w:r>
      <w:r>
        <w:rPr>
          <w:iCs/>
          <w:i/>
        </w:rPr>
        <w:t xml:space="preserve">Recruitment and Training Guide for Police Officers: Birmingham Division</w:t>
      </w:r>
      <w:r>
        <w:t xml:space="preserve">. West Midlands Police Force.</w:t>
      </w:r>
    </w:p>
    <w:p>
      <w:pPr>
        <w:pStyle w:val="FirstParagraph"/>
      </w:pPr>
      <w:r>
        <w:t xml:space="preserve">Retrieved from https://www.west-midlands.police.uk</w:t>
      </w:r>
    </w:p>
    <w:p>
      <w:pPr>
        <w:pStyle w:val="BodyText"/>
      </w:pPr>
      <w:r>
        <w:t xml:space="preserve">This guide provides detailed information on the recruitment process, training programs, and career development opportunities for police officers in the Birmingham division of the West Midlands Police. It outlines the physical, mental, and academic requirements for becoming a police officer and describes the training curriculum, which includes modules on local laws, community engagement, and specialized skills. This source is essential for individuals considering a career as a police officer in Birmingham and for understanding the professional standards and expectations of the role.</w:t>
      </w:r>
    </w:p>
    <w:bookmarkEnd w:id="29"/>
    <w:bookmarkEnd w:id="30"/>
    <w:bookmarkStart w:id="31" w:name="conclusion"/>
    <w:p>
      <w:pPr>
        <w:pStyle w:val="Heading2"/>
      </w:pPr>
      <w:r>
        <w:t xml:space="preserve">Conclusion</w:t>
      </w:r>
    </w:p>
    <w:p>
      <w:pPr>
        <w:pStyle w:val="FirstParagraph"/>
      </w:pPr>
      <w:r>
        <w:t xml:space="preserve">The role of a Police Officer in Birmingham, United Kingdom, is complex and multifaceted, requiring a deep understanding of legal frameworks, community dynamics, and operational strategies. The sources included in this annotated bibliography provide a comprehensive overview of the key aspects of policing in the city, from strategic planning and legal guidance to community engagement and counter-terrorism. By examining these documents, researchers and professionals can gain valuable insights into the challenges and opportunities faced by police officers in Birmingham and the broader context of policing in the United Kingdom. This bibliography serves as a foundational resource for further study and analysis of police officer roles in this important urban center.</w:t>
      </w:r>
    </w:p>
    <w:bookmarkEnd w:id="31"/>
    <w:p>
      <w:pPr>
        <w:pStyle w:val="BodyText"/>
      </w:pPr>
      <w:r>
        <w:t xml:space="preserve">© 2023 Annotated Bibliography on Police Officer Roles in Birmingham, United Kingdom. All rights reserved.</w:t>
      </w:r>
    </w:p>
    <w:p>
      <w:pPr>
        <w:pStyle w:val="BodyText"/>
      </w:pPr>
      <w:r>
        <w:t xml:space="preserve">Document prepared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Birmingham, United Kingdom</dc:title>
  <dc:creator/>
  <dc:language>en</dc:language>
  <cp:keywords/>
  <dcterms:created xsi:type="dcterms:W3CDTF">2026-08-07T02:18:27Z</dcterms:created>
  <dcterms:modified xsi:type="dcterms:W3CDTF">2026-08-07T02:18:27Z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