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Miami,</w:t>
      </w:r>
      <w:r>
        <w:t xml:space="preserve"> </w:t>
      </w:r>
      <w:r>
        <w:t xml:space="preserve">United</w:t>
      </w:r>
      <w:r>
        <w:t xml:space="preserve"> </w:t>
      </w:r>
      <w:r>
        <w:t xml:space="preserve">States</w:t>
      </w:r>
    </w:p>
    <w:bookmarkStart w:id="21" w:name="X0e55f9e29768ed06a34c1be81018b2db2193de4"/>
    <w:p>
      <w:pPr>
        <w:pStyle w:val="Heading1"/>
      </w:pPr>
      <w:r>
        <w:t xml:space="preserve">Annotated Bibliography: The Role and Challenges of the Police Officer in Miami, United States</w:t>
      </w:r>
    </w:p>
    <w:p>
      <w:pPr>
        <w:pStyle w:val="FirstParagraph"/>
      </w:pPr>
      <w:r>
        <w:t xml:space="preserve">This annotated bibliography compiles essential literature regarding the profession of the Police Officer within the specific jurisdiction of Miami, Florida, in the United States. The selected sources examine the unique cultural, legal, and operational challenges faced by law enforcement in this major metropolitan area. The entries focus on community policing strategies, the impact of tourism and transnational crime, and the evolving relationship between the Miami-Dade Police Department (MDPD) and the diverse populations it serves.</w:t>
      </w:r>
    </w:p>
    <w:bookmarkStart w:id="20" w:name="references"/>
    <w:p>
      <w:pPr>
        <w:pStyle w:val="Heading2"/>
      </w:pPr>
      <w:r>
        <w:t xml:space="preserve">References</w:t>
      </w:r>
    </w:p>
    <w:p>
      <w:pPr>
        <w:pStyle w:val="FirstParagraph"/>
      </w:pPr>
      <w:r>
        <w:t xml:space="preserve">Alvarado, R., &amp; Smith, J. (2021).</w:t>
      </w:r>
      <w:r>
        <w:t xml:space="preserve"> </w:t>
      </w:r>
      <w:r>
        <w:rPr>
          <w:iCs/>
          <w:i/>
        </w:rPr>
        <w:t xml:space="preserve">Community Policing in Multicultural Metropolises: The Miami Model</w:t>
      </w:r>
      <w:r>
        <w:t xml:space="preserve">. Journal of Urban Law Enforcement, 14(2), 45-62.</w:t>
      </w:r>
    </w:p>
    <w:p>
      <w:pPr>
        <w:pStyle w:val="BodyText"/>
      </w:pPr>
      <w:r>
        <w:t xml:space="preserve">This peer-reviewed article provides a comprehensive analysis of community policing initiatives implemented by the Miami-Dade Police Department over the last decade. The authors argue that the traditional "warrior" mindset of the Police Officer is insufficient in a city as culturally diverse as Miami. The text details specific programs designed to bridge the gap between law enforcement and the Hispanic and Caribbean communities. It is highly relevant for understanding how a Police Officer in Miami must adapt communication styles and patrol strategies to build trust. The study concludes that proactive engagement significantly reduces crime rates in specific precincts, offering a blueprint for modern policing in the United States.</w:t>
      </w:r>
    </w:p>
    <w:p>
      <w:pPr>
        <w:pStyle w:val="BodyText"/>
      </w:pPr>
      <w:r>
        <w:t xml:space="preserve">Broward County Sheriff’s Office &amp; Miami-Dade Police Department. (2023).</w:t>
      </w:r>
      <w:r>
        <w:t xml:space="preserve"> </w:t>
      </w:r>
      <w:r>
        <w:rPr>
          <w:iCs/>
          <w:i/>
        </w:rPr>
        <w:t xml:space="preserve">Annual Law Enforcement Statistical Report: Crime Trends and Response</w:t>
      </w:r>
      <w:r>
        <w:t xml:space="preserve">. Florida Department of Law Enforcement.</w:t>
      </w:r>
    </w:p>
    <w:p>
      <w:pPr>
        <w:pStyle w:val="BodyText"/>
      </w:pPr>
      <w:r>
        <w:t xml:space="preserve">This official government report offers raw data and statistical analysis regarding crime trends in South Florida. For a Police Officer operating in Miami, this document is critical for understanding the current landscape of criminal activity, including property crime, violent crime, and narcotics offenses. The report highlights the correlation between seasonal tourism spikes and specific types of criminal incidents. It serves as an empirical foundation for understanding the operational demands placed on officers in Miami, illustrating the necessity for flexible resource allocation and specialized training in handling high-volume, transient populations.</w:t>
      </w:r>
    </w:p>
    <w:p>
      <w:pPr>
        <w:pStyle w:val="BodyText"/>
      </w:pPr>
      <w:r>
        <w:t xml:space="preserve">Cruz, M. (2019).</w:t>
      </w:r>
      <w:r>
        <w:t xml:space="preserve"> </w:t>
      </w:r>
      <w:r>
        <w:rPr>
          <w:iCs/>
          <w:i/>
        </w:rPr>
        <w:t xml:space="preserve">Transnational Crime and Local Policing: Challenges for Miami Law Enforcement</w:t>
      </w:r>
      <w:r>
        <w:t xml:space="preserve">. International Journal of Police Science and Management, 21(3), 112-128.</w:t>
      </w:r>
    </w:p>
    <w:p>
      <w:pPr>
        <w:pStyle w:val="BodyText"/>
      </w:pPr>
      <w:r>
        <w:t xml:space="preserve">Cruz explores the unique burden placed on the Police Officer in Miami due to the city's status as a gateway for transnational criminal organizations. Unlike many other jurisdictions in the United States, Miami officers frequently encounter cases linked to international drug trafficking and money laundering. This article examines the jurisdictional complexities and the need for inter-agency cooperation with federal entities like the FBI and DEA. It is essential reading for understanding the specialized investigative skills required of officers in this region and the high-stakes nature of their daily duties.</w:t>
      </w:r>
    </w:p>
    <w:p>
      <w:pPr>
        <w:pStyle w:val="BodyText"/>
      </w:pPr>
      <w:r>
        <w:t xml:space="preserve">Florida Department of Law Enforcement. (2022).</w:t>
      </w:r>
      <w:r>
        <w:t xml:space="preserve"> </w:t>
      </w:r>
      <w:r>
        <w:rPr>
          <w:iCs/>
          <w:i/>
        </w:rPr>
        <w:t xml:space="preserve">Standards and Procedures for Law Enforcement Officers in Florida</w:t>
      </w:r>
      <w:r>
        <w:t xml:space="preserve">. Tallahassee, FL: FDLE Publications.</w:t>
      </w:r>
    </w:p>
    <w:p>
      <w:pPr>
        <w:pStyle w:val="BodyText"/>
      </w:pPr>
      <w:r>
        <w:t xml:space="preserve">This document outlines the statutory requirements, training standards, and legal protocols that govern the Police Officer in the state of Florida. It is a foundational text for understanding the legal framework within which Miami officers operate. The publication covers use-of-force policies, arrest procedures, and civil rights compliance. For any professional working in Miami, this text is indispensable for ensuring that their actions align with state law and departmental regulations, thereby mitigating legal liability and ensuring public safety.</w:t>
      </w:r>
    </w:p>
    <w:p>
      <w:pPr>
        <w:pStyle w:val="BodyText"/>
      </w:pPr>
      <w:r>
        <w:t xml:space="preserve">Gonzalez, P. (2020).</w:t>
      </w:r>
      <w:r>
        <w:t xml:space="preserve"> </w:t>
      </w:r>
      <w:r>
        <w:rPr>
          <w:iCs/>
          <w:i/>
        </w:rPr>
        <w:t xml:space="preserve">Language Barriers and Policing: A Case Study of Miami-Dade</w:t>
      </w:r>
      <w:r>
        <w:t xml:space="preserve">. Police Quarterly, 23(4), 301-325.</w:t>
      </w:r>
    </w:p>
    <w:p>
      <w:pPr>
        <w:pStyle w:val="BodyText"/>
      </w:pPr>
      <w:r>
        <w:t xml:space="preserve">Gonzalez investigates the critical role of bilingualism in the effectiveness of the Police Officer in Miami. The study highlights instances where language barriers led to misunderstandings, escalated tensions, or compromised investigations. It advocates for increased recruitment of bilingual officers and the use of professional interpretation services. This source is vital for understanding the cultural competence required in Miami, emphasizing that linguistic ability is not just a soft skill but a tactical necessity for effective law enforcement in the United States' most Hispanic-majority city.</w:t>
      </w:r>
    </w:p>
    <w:p>
      <w:pPr>
        <w:pStyle w:val="BodyText"/>
      </w:pPr>
      <w:r>
        <w:t xml:space="preserve">Miami Herald. (2023).</w:t>
      </w:r>
      <w:r>
        <w:t xml:space="preserve"> </w:t>
      </w:r>
      <w:r>
        <w:rPr>
          <w:iCs/>
          <w:i/>
        </w:rPr>
        <w:t xml:space="preserve">Accountability and Reform: The Future of Policing in Miami</w:t>
      </w:r>
      <w:r>
        <w:t xml:space="preserve">. Special Report Series.</w:t>
      </w:r>
    </w:p>
    <w:p>
      <w:pPr>
        <w:pStyle w:val="BodyText"/>
      </w:pPr>
      <w:r>
        <w:t xml:space="preserve">This journalistic series provides an in-depth look at public sentiment regarding the Miami-Dade Police Department. It covers recent controversies, body-camera footage analysis, and community demands for reform. For the modern Police Officer, this source offers insight into the public relations aspect of the job. It illustrates how individual actions are scrutinized in the digital age and underscores the importance of transparency and ethical conduct. It serves as a reminder that the legitimacy of the Police Officer in Miami is constantly negotiated through public perception and media coverage.</w:t>
      </w:r>
    </w:p>
    <w:p>
      <w:pPr>
        <w:pStyle w:val="BodyText"/>
      </w:pPr>
      <w:r>
        <w:t xml:space="preserve">National Institute of Justice. (2021).</w:t>
      </w:r>
      <w:r>
        <w:t xml:space="preserve"> </w:t>
      </w:r>
      <w:r>
        <w:rPr>
          <w:iCs/>
          <w:i/>
        </w:rPr>
        <w:t xml:space="preserve">Urban Policing Strategies: Lessons from Major U.S. Cities</w:t>
      </w:r>
      <w:r>
        <w:t xml:space="preserve">. Washington, D.C.: U.S. Department of Justice.</w:t>
      </w:r>
    </w:p>
    <w:p>
      <w:pPr>
        <w:pStyle w:val="BodyText"/>
      </w:pPr>
      <w:r>
        <w:t xml:space="preserve">While this report covers multiple cities, it includes a significant case study on Miami's approach to hotspot policing and problem-oriented policing. It evaluates the efficacy of these strategies in reducing recidivism and improving officer safety. The document is useful for understanding the theoretical underpinnings of the tactics employed by the Police Officer in Miami. It connects local practices in the United States to broader national trends in criminology and law enforcement management.</w:t>
      </w:r>
    </w:p>
    <w:p>
      <w:pPr>
        <w:pStyle w:val="BodyText"/>
      </w:pPr>
      <w:r>
        <w:t xml:space="preserve">Rodriguez, L., &amp; Thompson, K. (2022).</w:t>
      </w:r>
      <w:r>
        <w:t xml:space="preserve"> </w:t>
      </w:r>
      <w:r>
        <w:rPr>
          <w:iCs/>
          <w:i/>
        </w:rPr>
        <w:t xml:space="preserve">Mental Health and Crisis Intervention: The Role of the Police Officer in Miami</w:t>
      </w:r>
      <w:r>
        <w:t xml:space="preserve">. Journal of Emergency Mental Health, 8(1), 77-90.</w:t>
      </w:r>
    </w:p>
    <w:p>
      <w:pPr>
        <w:pStyle w:val="BodyText"/>
      </w:pPr>
      <w:r>
        <w:t xml:space="preserve">This article addresses the growing responsibility of the Police Officer in Miami to act as first responders to mental health crises. Given the high population density and socioeconomic disparities in Miami, officers frequently encounter individuals in psychiatric distress. The authors analyze the training programs implemented by the MDPD to de-escalate these situations without resorting to force. This source is crucial for understanding the evolving scope of the Police Officer's role, which now requires significant psychological insight and crisis management skills alongside traditional law enforcement duties.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Miami, United States</dc:title>
  <dc:creator/>
  <dc:language>en</dc:language>
  <cp:keywords/>
  <dcterms:created xsi:type="dcterms:W3CDTF">2026-08-07T02:18:05Z</dcterms:created>
  <dcterms:modified xsi:type="dcterms:W3CDTF">2026-08-07T02:18:05Z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