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Canada</w:t>
      </w:r>
      <w:r>
        <w:t xml:space="preserve"> </w:t>
      </w:r>
      <w:r>
        <w:t xml:space="preserve">and</w:t>
      </w:r>
      <w:r>
        <w:t xml:space="preserve"> </w:t>
      </w:r>
      <w:r>
        <w:t xml:space="preserve">Montreal</w:t>
      </w:r>
    </w:p>
    <w:bookmarkStart w:id="20" w:name="X40929fe2b108927f94c08a4596ca47469d0d346"/>
    <w:p>
      <w:pPr>
        <w:pStyle w:val="Heading1"/>
      </w:pPr>
      <w:r>
        <w:t xml:space="preserve">Annotated Bibliography: The Role of the Politician in Canada and Montreal</w:t>
      </w:r>
    </w:p>
    <w:p>
      <w:pPr>
        <w:pStyle w:val="FirstParagraph"/>
      </w:pPr>
      <w:r>
        <w:t xml:space="preserve">This annotated bibliography explores the multifaceted role of the politician within the specific context of Canada, with a concentrated focus on the city of Montreal. The political landscape in Montreal is unique due to its bilingual nature, its history of sovereignty movements, and its position as a cultural hub within the Canadian federation. The following sources provide critical insights into how politicians navigate federalism, municipal governance, and social policy in this distinct region.</w:t>
      </w:r>
    </w:p>
    <w:p>
      <w:pPr>
        <w:pStyle w:val="BodyText"/>
      </w:pPr>
      <w:r>
        <w:t xml:space="preserve"> </w:t>
      </w:r>
      <w:r>
        <w:t xml:space="preserve">Bouchard, Guy.</w:t>
      </w:r>
      <w:r>
        <w:t xml:space="preserve"> </w:t>
      </w:r>
      <w:r>
        <w:rPr>
          <w:iCs/>
          <w:i/>
        </w:rPr>
        <w:t xml:space="preserve">Le Québec et le Canada: Une histoire politique</w:t>
      </w:r>
      <w:r>
        <w:t xml:space="preserve">. Montréal: Boréal, 2018.</w:t>
      </w:r>
      <w:r>
        <w:t xml:space="preserve"> </w:t>
      </w:r>
    </w:p>
    <w:p>
      <w:pPr>
        <w:pStyle w:val="BodyText"/>
      </w:pPr>
      <w:r>
        <w:t xml:space="preserve">This seminal work by Guy Bouchard provides a comprehensive historical analysis of the political relationship between Quebec and the rest of Canada. For the reader interested in the politician operating in Montreal, this text is essential. It details how political figures in Montreal have historically balanced their identities as citizens of Canada and Quebec. Bouchard argues that the politician in Montreal must constantly negotiate the tension between federal unity and provincial autonomy. The book is particularly useful for understanding the legacy of the Quiet Revolution and how it shaped the modern political career paths in the province.</w:t>
      </w:r>
    </w:p>
    <w:p>
      <w:pPr>
        <w:pStyle w:val="BodyText"/>
      </w:pPr>
      <w:r>
        <w:t xml:space="preserve"> </w:t>
      </w:r>
      <w:r>
        <w:t xml:space="preserve">Fournier, Pierre.</w:t>
      </w:r>
      <w:r>
        <w:t xml:space="preserve"> </w:t>
      </w:r>
      <w:r>
        <w:rPr>
          <w:iCs/>
          <w:i/>
        </w:rPr>
        <w:t xml:space="preserve">Montreal: A Political History</w:t>
      </w:r>
      <w:r>
        <w:t xml:space="preserve">. Toronto: University of Toronto Press, 2015.</w:t>
      </w:r>
      <w:r>
        <w:t xml:space="preserve"> </w:t>
      </w:r>
    </w:p>
    <w:p>
      <w:pPr>
        <w:pStyle w:val="BodyText"/>
      </w:pPr>
      <w:r>
        <w:t xml:space="preserve">Pierre Fournier’s text offers a granular look at municipal politics in Montreal. Unlike general Canadian political texts, this book focuses specifically on the challenges faced by the politician at the city council level. It examines the evolution of the mayor’s office and the impact of the 2002 municipal merger on political representation. Fournier highlights how politicians in Montreal must address issues of urban planning, housing, and public transit while navigating a deeply divided electorate. This source is critical for understanding the local mechanics of power and the specific policy demands placed on Montreal’s political class.</w:t>
      </w:r>
    </w:p>
    <w:p>
      <w:pPr>
        <w:pStyle w:val="BodyText"/>
      </w:pPr>
      <w:r>
        <w:t xml:space="preserve"> </w:t>
      </w:r>
      <w:r>
        <w:t xml:space="preserve">Keshen, Jeffrey.</w:t>
      </w:r>
      <w:r>
        <w:t xml:space="preserve"> </w:t>
      </w:r>
      <w:r>
        <w:rPr>
          <w:iCs/>
          <w:i/>
        </w:rPr>
        <w:t xml:space="preserve">Canada and the World: A Political History</w:t>
      </w:r>
      <w:r>
        <w:t xml:space="preserve">. Vancouver: UBC Press, 2019.</w:t>
      </w:r>
      <w:r>
        <w:t xml:space="preserve"> </w:t>
      </w:r>
    </w:p>
    <w:p>
      <w:pPr>
        <w:pStyle w:val="BodyText"/>
      </w:pPr>
      <w:r>
        <w:t xml:space="preserve">While this book covers the entire nation, its chapters on foreign policy and multiculturalism are highly relevant to the Montreal politician. Montreal is a global city with significant international ties, and its politicians often advocate for a distinct voice on the world stage. Keshen analyzes how Canadian politicians manage international relations, providing context for how Montreal-based federal politicians contribute to national diplomacy. The text is valuable for understanding the broader framework within which a Montreal politician operates when dealing with federal foreign policy decisions.</w:t>
      </w:r>
    </w:p>
    <w:p>
      <w:pPr>
        <w:pStyle w:val="BodyText"/>
      </w:pPr>
      <w:r>
        <w:t xml:space="preserve"> </w:t>
      </w:r>
      <w:r>
        <w:t xml:space="preserve">Lachapelle, Gérard.</w:t>
      </w:r>
      <w:r>
        <w:t xml:space="preserve"> </w:t>
      </w:r>
      <w:r>
        <w:rPr>
          <w:iCs/>
          <w:i/>
        </w:rPr>
        <w:t xml:space="preserve">Les Élections au Québec: Comportements et enjeux</w:t>
      </w:r>
      <w:r>
        <w:t xml:space="preserve">. Montréal: Presses de l’Université de Montréal, 2020.</w:t>
      </w:r>
      <w:r>
        <w:t xml:space="preserve"> </w:t>
      </w:r>
    </w:p>
    <w:p>
      <w:pPr>
        <w:pStyle w:val="BodyText"/>
      </w:pPr>
      <w:r>
        <w:t xml:space="preserve">Gérard Lachapelle is a leading authority on Quebec electoral behavior. This book is indispensable for any politician or political scientist studying the Montreal electorate. It provides data-driven insights into voting patterns, party loyalty, and the impact of language issues on election outcomes. Lachapelle explains how the politician in Montreal must craft messages that resonate with both anglophone and francophone communities. The analysis of recent election cycles offers practical lessons on campaign strategy and voter engagement specific to the Montreal region.</w:t>
      </w:r>
    </w:p>
    <w:p>
      <w:pPr>
        <w:pStyle w:val="BodyText"/>
      </w:pPr>
      <w:r>
        <w:t xml:space="preserve"> </w:t>
      </w:r>
      <w:r>
        <w:t xml:space="preserve">McRoberts, Kenneth.</w:t>
      </w:r>
      <w:r>
        <w:t xml:space="preserve"> </w:t>
      </w:r>
      <w:r>
        <w:rPr>
          <w:iCs/>
          <w:i/>
        </w:rPr>
        <w:t xml:space="preserve">Canadian Federalism: Performance, Effectiveness, and Legitimacy</w:t>
      </w:r>
      <w:r>
        <w:t xml:space="preserve">. Toronto: Oxford University Press, 2017.</w:t>
      </w:r>
      <w:r>
        <w:t xml:space="preserve"> </w:t>
      </w:r>
    </w:p>
    <w:p>
      <w:pPr>
        <w:pStyle w:val="BodyText"/>
      </w:pPr>
      <w:r>
        <w:t xml:space="preserve">Kenneth McRoberts’ work is a critical examination of the Canadian federal system. For a politician in Montreal, understanding the distribution of powers between the federal and provincial governments is crucial. McRoberts discusses the effectiveness of federalism in managing regional disparities and cultural differences. The book provides a theoretical framework for understanding why politicians in Montreal often find themselves at the center of constitutional debates. It is a key resource for grasping the structural constraints and opportunities that define political action in Canada’s second-largest city.</w:t>
      </w:r>
    </w:p>
    <w:p>
      <w:pPr>
        <w:pStyle w:val="BodyText"/>
      </w:pPr>
      <w:r>
        <w:t xml:space="preserve"> </w:t>
      </w:r>
      <w:r>
        <w:t xml:space="preserve">Nadeau, Richard.</w:t>
      </w:r>
      <w:r>
        <w:t xml:space="preserve"> </w:t>
      </w:r>
      <w:r>
        <w:rPr>
          <w:iCs/>
          <w:i/>
        </w:rPr>
        <w:t xml:space="preserve">La Politique québécoise: Institutions et acteurs</w:t>
      </w:r>
      <w:r>
        <w:t xml:space="preserve">. Montréal: Chenelière Éducation, 2021.</w:t>
      </w:r>
      <w:r>
        <w:t xml:space="preserve"> </w:t>
      </w:r>
    </w:p>
    <w:p>
      <w:pPr>
        <w:pStyle w:val="BodyText"/>
      </w:pPr>
      <w:r>
        <w:t xml:space="preserve">This textbook provides a clear overview of the political institutions in Quebec. It is particularly useful for understanding the role of the politician within the National Assembly and the Quebec cabinet. Nadeau details the legislative process and the influence of political parties in shaping policy. For a Montreal-based politician, this text offers a practical guide to the institutional landscape. It also covers the relationship between municipal, provincial, and federal levels of government, highlighting the complex interplay that defines political life in the region.</w:t>
      </w:r>
    </w:p>
    <w:p>
      <w:pPr>
        <w:pStyle w:val="BodyText"/>
      </w:pPr>
      <w:r>
        <w:t xml:space="preserve"> </w:t>
      </w:r>
      <w:r>
        <w:t xml:space="preserve">Smith, David E.</w:t>
      </w:r>
      <w:r>
        <w:t xml:space="preserve"> </w:t>
      </w:r>
      <w:r>
        <w:rPr>
          <w:iCs/>
          <w:i/>
        </w:rPr>
        <w:t xml:space="preserve">Canadian Politics: Critical Approaches</w:t>
      </w:r>
      <w:r>
        <w:t xml:space="preserve">. Peterborough: Broadview Press, 2018.</w:t>
      </w:r>
      <w:r>
        <w:t xml:space="preserve"> </w:t>
      </w:r>
    </w:p>
    <w:p>
      <w:pPr>
        <w:pStyle w:val="BodyText"/>
      </w:pPr>
      <w:r>
        <w:t xml:space="preserve">David E. Smith’s collection of essays offers a critical perspective on Canadian political culture. Several chapters focus on the role of identity and nationalism in politics, which are central themes for any politician in Montreal. Smith explores how political leaders construct narratives around Canadian identity and how these narratives are received in Quebec. The book is valuable for understanding the ideological debates that shape political discourse in Montreal and how politicians navigate issues of sovereignty, federalism, and national unity.</w:t>
      </w:r>
    </w:p>
    <w:p>
      <w:pPr>
        <w:pStyle w:val="BodyText"/>
      </w:pPr>
      <w:r>
        <w:t xml:space="preserve"> </w:t>
      </w:r>
      <w:r>
        <w:t xml:space="preserve">Turgeon, Louis.</w:t>
      </w:r>
      <w:r>
        <w:t xml:space="preserve"> </w:t>
      </w:r>
      <w:r>
        <w:rPr>
          <w:iCs/>
          <w:i/>
        </w:rPr>
        <w:t xml:space="preserve">Le Déclin de la classe politique québécoise?</w:t>
      </w:r>
      <w:r>
        <w:t xml:space="preserve">. Montréal: Fides, 2016.</w:t>
      </w:r>
      <w:r>
        <w:t xml:space="preserve"> </w:t>
      </w:r>
    </w:p>
    <w:p>
      <w:pPr>
        <w:pStyle w:val="BodyText"/>
      </w:pPr>
      <w:r>
        <w:t xml:space="preserve">Louis Turgeon’s provocative work examines the changing nature of political leadership in Quebec. He questions whether the traditional model of the politician is becoming obsolete in the face of public distrust and social media. This book is highly relevant for contemporary politicians in Montreal who must adapt to new forms of political communication and engagement. Turgeon’s analysis provides a critical reflection on the ethical responsibilities of the politician and the challenges of maintaining public trust in a polarized political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Canada and Montreal</dc:title>
  <dc:creator/>
  <dc:language>en</dc:language>
  <cp:keywords/>
  <dcterms:created xsi:type="dcterms:W3CDTF">2026-08-07T02:24:54Z</dcterms:created>
  <dcterms:modified xsi:type="dcterms:W3CDTF">2026-08-07T02:24:54Z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