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Politicians</w:t>
      </w:r>
      <w:r>
        <w:t xml:space="preserve"> </w:t>
      </w:r>
      <w:r>
        <w:t xml:space="preserve">in</w:t>
      </w:r>
      <w:r>
        <w:t xml:space="preserve"> </w:t>
      </w:r>
      <w:r>
        <w:t xml:space="preserve">Alexandria,</w:t>
      </w:r>
      <w:r>
        <w:t xml:space="preserve"> </w:t>
      </w:r>
      <w:r>
        <w:t xml:space="preserve">Egypt</w:t>
      </w:r>
    </w:p>
    <w:bookmarkStart w:id="20" w:name="X14ae3ebaa1319bd100e379507a686a61133d0f1"/>
    <w:p>
      <w:pPr>
        <w:pStyle w:val="Heading1"/>
      </w:pPr>
      <w:r>
        <w:t xml:space="preserve">Annotated Bibliography: The Politician in Alexandria, Egypt</w:t>
      </w:r>
    </w:p>
    <w:p>
      <w:pPr>
        <w:pStyle w:val="FirstParagraph"/>
      </w:pPr>
      <w:r>
        <w:t xml:space="preserve">The following annotated bibliography explores the multifaceted role of the politician within the specific socio-political context of Alexandria, Egypt. As the nation's second-largest city and a historic Mediterranean hub, Alexandria presents a unique political landscape distinct from Cairo. The selected sources examine the intersection of local governance, national party dynamics, and the cultural identity of the Alexandrian citizen. These works provide a comprehensive overview of how politicians in this coastal metropolis navigate the challenges of urbanization, economic disparity, and the preservation of civic heritage.</w:t>
      </w:r>
    </w:p>
    <w:p>
      <w:pPr>
        <w:pStyle w:val="BodyText"/>
      </w:pPr>
      <w:r>
        <w:t xml:space="preserve"> </w:t>
      </w:r>
      <w:r>
        <w:t xml:space="preserve">Abo El-Enein, M. (2019).</w:t>
      </w:r>
      <w:r>
        <w:t xml:space="preserve"> </w:t>
      </w:r>
      <w:r>
        <w:rPr>
          <w:iCs/>
          <w:i/>
        </w:rPr>
        <w:t xml:space="preserve">Local Governance and Political Representation in Egypt's Coastal Cities</w:t>
      </w:r>
      <w:r>
        <w:t xml:space="preserve">. Cairo University Press.</w:t>
      </w:r>
      <w:r>
        <w:t xml:space="preserve"> </w:t>
      </w:r>
    </w:p>
    <w:p>
      <w:pPr>
        <w:pStyle w:val="BodyText"/>
      </w:pPr>
      <w:r>
        <w:t xml:space="preserve">This academic text provides a rigorous analysis of the structural limitations faced by politicians operating in Alexandria's municipal framework. Abo El-Enein argues that while Alexandria possesses a distinct political culture, the centralization of power in Cairo often marginalizes local decision-making. The book is essential for understanding the bureaucratic hurdles that Alexandrian politicians must overcome to implement local infrastructure projects. It offers a critical perspective on the gap between national policy and local reality, making it a foundational resource for studying the efficacy of local governance in Egypt.</w:t>
      </w:r>
    </w:p>
    <w:p>
      <w:pPr>
        <w:pStyle w:val="BodyText"/>
      </w:pPr>
      <w:r>
        <w:t xml:space="preserve"> </w:t>
      </w:r>
      <w:r>
        <w:t xml:space="preserve">El-Sayed, H., &amp; Farouk, A. (2021).</w:t>
      </w:r>
      <w:r>
        <w:t xml:space="preserve"> </w:t>
      </w:r>
      <w:r>
        <w:rPr>
          <w:iCs/>
          <w:i/>
        </w:rPr>
        <w:t xml:space="preserve">The Mediterranean Vote: Electoral Behavior in Alexandria</w:t>
      </w:r>
      <w:r>
        <w:t xml:space="preserve">. Journal of North African Studies, 26(4), 412-435.</w:t>
      </w:r>
      <w:r>
        <w:t xml:space="preserve"> </w:t>
      </w:r>
    </w:p>
    <w:p>
      <w:pPr>
        <w:pStyle w:val="BodyText"/>
      </w:pPr>
      <w:r>
        <w:t xml:space="preserve">This peer-reviewed article investigates the voting patterns of Alexandrian citizens and their relationship with national and local politicians. The authors highlight how Alexandria's cosmopolitan history influences its electorate, creating a voter base that is often more skeptical of traditional political rhetoric compared to other Egyptian regions. The study is particularly valuable for analyzing how politicians tailor their campaigns to appeal to the specific socio-economic demographics of Alexandria's diverse districts, from the affluent Corniche to the working-class neighborhoods.</w:t>
      </w:r>
    </w:p>
    <w:p>
      <w:pPr>
        <w:pStyle w:val="BodyText"/>
      </w:pPr>
      <w:r>
        <w:t xml:space="preserve"> </w:t>
      </w:r>
      <w:r>
        <w:t xml:space="preserve">Ibrahim, S. (2018).</w:t>
      </w:r>
      <w:r>
        <w:t xml:space="preserve"> </w:t>
      </w:r>
      <w:r>
        <w:rPr>
          <w:iCs/>
          <w:i/>
        </w:rPr>
        <w:t xml:space="preserve">Urban Decay and Political Accountability: The Case of Alexandria</w:t>
      </w:r>
      <w:r>
        <w:t xml:space="preserve">. American University in Cairo Press.</w:t>
      </w:r>
      <w:r>
        <w:t xml:space="preserve"> </w:t>
      </w:r>
    </w:p>
    <w:p>
      <w:pPr>
        <w:pStyle w:val="BodyText"/>
      </w:pPr>
      <w:r>
        <w:t xml:space="preserve">Ibrahim’s work focuses on the tangible outcomes of political leadership in Alexandria, specifically regarding urban planning and environmental management. The book critiques the failure of successive administrations to address the city's rapid population growth and infrastructure decay. It serves as a case study for the consequences of political inaction, detailing how the neglect of Alexandria's historic architecture and public services has eroded public trust in local politicians. This source is crucial for understanding the link between urban development and political legitimacy in Egypt.</w:t>
      </w:r>
    </w:p>
    <w:p>
      <w:pPr>
        <w:pStyle w:val="BodyText"/>
      </w:pPr>
      <w:r>
        <w:t xml:space="preserve"> </w:t>
      </w:r>
      <w:r>
        <w:t xml:space="preserve">Mansour, K. (2020).</w:t>
      </w:r>
      <w:r>
        <w:t xml:space="preserve"> </w:t>
      </w:r>
      <w:r>
        <w:rPr>
          <w:iCs/>
          <w:i/>
        </w:rPr>
        <w:t xml:space="preserve">From Nasser to the Present: Political Dynasties in Alexandria</w:t>
      </w:r>
      <w:r>
        <w:t xml:space="preserve">. Al-Ahram Weekly Archives.</w:t>
      </w:r>
      <w:r>
        <w:t xml:space="preserve"> </w:t>
      </w:r>
    </w:p>
    <w:p>
      <w:pPr>
        <w:pStyle w:val="BodyText"/>
      </w:pPr>
      <w:r>
        <w:t xml:space="preserve">This collection of articles traces the history of political families that have dominated Alexandria's political scene for decades. Mansour explores how patronage networks and familial ties influence the selection of candidates for the People's Assembly and local councils. The text provides historical context for the current political landscape, illustrating how traditional power structures persist despite modern electoral reforms. It is an indispensable resource for understanding the entrenched nature of political influence in Alexandria.</w:t>
      </w:r>
    </w:p>
    <w:p>
      <w:pPr>
        <w:pStyle w:val="BodyText"/>
      </w:pPr>
      <w:r>
        <w:t xml:space="preserve"> </w:t>
      </w:r>
      <w:r>
        <w:t xml:space="preserve">Nour, L. (2022).</w:t>
      </w:r>
      <w:r>
        <w:t xml:space="preserve"> </w:t>
      </w:r>
      <w:r>
        <w:rPr>
          <w:iCs/>
          <w:i/>
        </w:rPr>
        <w:t xml:space="preserve">Youth Activism and Political Engagement in Alexandria</w:t>
      </w:r>
      <w:r>
        <w:t xml:space="preserve">. Middle East Journal of Democracy and Human Rights, 18(2), 89-104.</w:t>
      </w:r>
      <w:r>
        <w:t xml:space="preserve"> </w:t>
      </w:r>
    </w:p>
    <w:p>
      <w:pPr>
        <w:pStyle w:val="BodyText"/>
      </w:pPr>
      <w:r>
        <w:t xml:space="preserve">Nour examines the rising influence of youth movements in Alexandria and their impact on established politicians. The article discusses how young Alexandrians are utilizing social media and grassroots organizing to demand greater transparency and accountability from their representatives. This source highlights a shifting dynamic in Egyptian politics, where the traditional top-down approach of politicians is being challenged by a more engaged and digitally connected citizenry. It offers insight into the future of political participation in the city.</w:t>
      </w:r>
    </w:p>
    <w:p>
      <w:pPr>
        <w:pStyle w:val="BodyText"/>
      </w:pPr>
      <w:r>
        <w:t xml:space="preserve"> </w:t>
      </w:r>
      <w:r>
        <w:t xml:space="preserve">Osman, R. (2017).</w:t>
      </w:r>
      <w:r>
        <w:t xml:space="preserve"> </w:t>
      </w:r>
      <w:r>
        <w:rPr>
          <w:iCs/>
          <w:i/>
        </w:rPr>
        <w:t xml:space="preserve">Economic Policy and the Port City: Alexandria's Role in Egypt's Economy</w:t>
      </w:r>
      <w:r>
        <w:t xml:space="preserve">. Economic Research Forum.</w:t>
      </w:r>
      <w:r>
        <w:t xml:space="preserve"> </w:t>
      </w:r>
    </w:p>
    <w:p>
      <w:pPr>
        <w:pStyle w:val="BodyText"/>
      </w:pPr>
      <w:r>
        <w:t xml:space="preserve">While primarily an economic study, this report is vital for understanding the economic pressures faced by politicians in Alexandria. Osman details the city's reliance on the port and tourism sectors and how economic fluctuations impact local political stability. The document outlines the challenges politicians face in balancing national economic directives with the need to stimulate local employment and business growth. It provides a macroeconomic backdrop for analyzing political decision-making in the region.</w:t>
      </w:r>
    </w:p>
    <w:p>
      <w:pPr>
        <w:pStyle w:val="BodyText"/>
      </w:pPr>
      <w:r>
        <w:t xml:space="preserve"> </w:t>
      </w:r>
      <w:r>
        <w:t xml:space="preserve">Rashid, M. (2023).</w:t>
      </w:r>
      <w:r>
        <w:t xml:space="preserve"> </w:t>
      </w:r>
      <w:r>
        <w:rPr>
          <w:iCs/>
          <w:i/>
        </w:rPr>
        <w:t xml:space="preserve">Media Representation of Alexandria's Politicians</w:t>
      </w:r>
      <w:r>
        <w:t xml:space="preserve">. Media and Communication, 11(1), 201-215.</w:t>
      </w:r>
      <w:r>
        <w:t xml:space="preserve"> </w:t>
      </w:r>
    </w:p>
    <w:p>
      <w:pPr>
        <w:pStyle w:val="BodyText"/>
      </w:pPr>
      <w:r>
        <w:t xml:space="preserve">This article analyzes how Alexandria's politicians are portrayed in both state-controlled and independent media outlets. Rashid argues that the media often frames local political issues through a national lens, sometimes obscuring the unique challenges of the city. The study is relevant for understanding the public perception of politicians and the role of media in shaping political narratives. It sheds light on the communication strategies employed by politicians to maintain their public image in a highly scrutinized environment.</w:t>
      </w:r>
    </w:p>
    <w:p>
      <w:pPr>
        <w:pStyle w:val="BodyText"/>
      </w:pPr>
      <w:r>
        <w:t xml:space="preserve"> </w:t>
      </w:r>
      <w:r>
        <w:t xml:space="preserve">Taha, A. (2016).</w:t>
      </w:r>
      <w:r>
        <w:t xml:space="preserve"> </w:t>
      </w:r>
      <w:r>
        <w:rPr>
          <w:iCs/>
          <w:i/>
        </w:rPr>
        <w:t xml:space="preserve">Civic Identity and Political Loyalty in Coastal Egypt</w:t>
      </w:r>
      <w:r>
        <w:t xml:space="preserve">. Springer.</w:t>
      </w:r>
      <w:r>
        <w:t xml:space="preserve"> </w:t>
      </w:r>
    </w:p>
    <w:p>
      <w:pPr>
        <w:pStyle w:val="BodyText"/>
      </w:pPr>
      <w:r>
        <w:t xml:space="preserve">Taha’s book explores the concept of civic identity in Alexandria and how it influences political loyalty. The author suggests that Alexandrians often prioritize local issues over national party affiliations, creating a unique political environment where local competence is valued above ideological alignment. This work is essential for understanding the psychological and cultural factors that drive political behavior in Alexandria. It provides a nuanced view of the relationship between the citizen and the politician in this historic Egyptian city.</w:t>
      </w:r>
    </w:p>
    <w:p>
      <w:pPr>
        <w:pStyle w:val="BodyText"/>
      </w:pPr>
      <w:r>
        <w:t xml:space="preserve">Document generated for educational and research purposes regarding political science in Alexandria, Egypt.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Politicians in Alexandria, Egypt</dc:title>
  <dc:creator/>
  <dc:language>en</dc:language>
  <cp:keywords/>
  <dcterms:created xsi:type="dcterms:W3CDTF">2026-08-07T07:20:50Z</dcterms:created>
  <dcterms:modified xsi:type="dcterms:W3CDTF">2026-08-07T07:20:50Z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