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Political</w:t>
      </w:r>
      <w:r>
        <w:t xml:space="preserve"> </w:t>
      </w:r>
      <w:r>
        <w:t xml:space="preserve">Leadership</w:t>
      </w:r>
      <w:r>
        <w:t xml:space="preserve"> </w:t>
      </w:r>
      <w:r>
        <w:t xml:space="preserve">and</w:t>
      </w:r>
      <w:r>
        <w:t xml:space="preserve"> </w:t>
      </w:r>
      <w:r>
        <w:t xml:space="preserve">Governance</w:t>
      </w:r>
      <w:r>
        <w:t xml:space="preserve"> </w:t>
      </w:r>
      <w:r>
        <w:t xml:space="preserve">in</w:t>
      </w:r>
      <w:r>
        <w:t xml:space="preserve"> </w:t>
      </w:r>
      <w:r>
        <w:t xml:space="preserve">Lyon,</w:t>
      </w:r>
      <w:r>
        <w:t xml:space="preserve"> </w:t>
      </w:r>
      <w:r>
        <w:t xml:space="preserve">France</w:t>
      </w:r>
    </w:p>
    <w:bookmarkStart w:id="32" w:name="X2a5506369137381045e1f1fd0c1a3c046051f35"/>
    <w:p>
      <w:pPr>
        <w:pStyle w:val="Heading1"/>
      </w:pPr>
      <w:r>
        <w:t xml:space="preserve">Annotated Bibliography: The Politician in the Context of Lyon, France</w:t>
      </w:r>
    </w:p>
    <w:p>
      <w:pPr>
        <w:pStyle w:val="FirstParagraph"/>
      </w:pPr>
      <w:r>
        <w:t xml:space="preserve">This annotated bibliography explores the multifaceted role of the politician within the specific socio-political landscape of Lyon, France. As the third-largest city in France and a historic hub of political activism, Lyon offers a unique case study for understanding local governance, urban planning, and the intersection of national and municipal politics. The selected sources examine the evolution of political leadership in Lyon, the impact of key political figures on urban development, and the challenges faced by politicians in balancing regional identity with national mandates. These resources are essential for researchers, students, and policymakers interested in French municipal politics, urban sociology, and the practical application of political theory in a major European city.</w:t>
      </w:r>
    </w:p>
    <w:bookmarkStart w:id="22" w:name="Xa2775f6db58645d70bd781f6293298a60552c47"/>
    <w:p>
      <w:pPr>
        <w:pStyle w:val="Heading2"/>
      </w:pPr>
      <w:r>
        <w:t xml:space="preserve">Introduction to Lyon’s Political Landscape</w:t>
      </w:r>
    </w:p>
    <w:bookmarkStart w:id="20" w:name="Xc7cc3fd352386fcdd8e8ead744f4fa8dc40f11e"/>
    <w:p>
      <w:pPr>
        <w:pStyle w:val="Heading3"/>
      </w:pPr>
      <w:r>
        <w:t xml:space="preserve">1. The Historical Context of Political Power in Lyon</w:t>
      </w:r>
    </w:p>
    <w:p>
      <w:pPr>
        <w:pStyle w:val="FirstParagraph"/>
      </w:pPr>
      <w:r>
        <w:t xml:space="preserve">Berthod, J.-M., &amp; Pélissier, J.-C. (2018).</w:t>
      </w:r>
      <w:r>
        <w:t xml:space="preserve"> </w:t>
      </w:r>
      <w:r>
        <w:rPr>
          <w:iCs/>
          <w:i/>
        </w:rPr>
        <w:t xml:space="preserve">Lyon: Histoire d’une métropole</w:t>
      </w:r>
      <w:r>
        <w:t xml:space="preserve">. Lyon: Presses Universitaires de Lyon.</w:t>
      </w:r>
    </w:p>
    <w:p>
      <w:pPr>
        <w:pStyle w:val="BodyText"/>
      </w:pPr>
      <w:r>
        <w:t xml:space="preserve">This comprehensive historical analysis provides a foundational understanding of how political power has been structured in Lyon from the Middle Ages to the modern era. The authors detail the transition from a city governed by merchant elites and religious institutions to a modern municipal system. For the study of the politician in Lyon, this text is crucial as it highlights the enduring influence of local economic interests on political decision-making. It argues that the "Lyonnais politician" has historically been characterized by a pragmatic approach to governance, prioritizing economic stability and urban prestige. This source is particularly useful for understanding the cultural expectations placed upon political leaders in the region, which continue to shape contemporary political campaigns and policy priorities.</w:t>
      </w:r>
    </w:p>
    <w:bookmarkEnd w:id="20"/>
    <w:bookmarkStart w:id="21" w:name="Xa43b889af77e26d9c2b9d84c79e00e4b7d43d5a"/>
    <w:p>
      <w:pPr>
        <w:pStyle w:val="Heading3"/>
      </w:pPr>
      <w:r>
        <w:t xml:space="preserve">2. The Role of the Mayor in French Municipal Governance</w:t>
      </w:r>
    </w:p>
    <w:p>
      <w:pPr>
        <w:pStyle w:val="FirstParagraph"/>
      </w:pPr>
      <w:r>
        <w:t xml:space="preserve">Genestier, J.-P. (2015).</w:t>
      </w:r>
      <w:r>
        <w:t xml:space="preserve"> </w:t>
      </w:r>
      <w:r>
        <w:rPr>
          <w:iCs/>
          <w:i/>
        </w:rPr>
        <w:t xml:space="preserve">Les Maires de France: Pouvoir et Territoire</w:t>
      </w:r>
      <w:r>
        <w:t xml:space="preserve">. Paris: Armand Colin.</w:t>
      </w:r>
    </w:p>
    <w:p>
      <w:pPr>
        <w:pStyle w:val="BodyText"/>
      </w:pPr>
      <w:r>
        <w:t xml:space="preserve">While not exclusively focused on Lyon, Genestier’s work offers a critical framework for analyzing the power dynamics of mayors in major French cities. The book examines the legal and practical authority granted to mayors, including their role in urban planning, public security, and economic development. In the context of Lyon, this text helps explain the significant influence wielded by figures such as Gérard Collomb, who served as mayor for nearly three decades. The author discusses how mayors in large cities often operate with a degree of autonomy that rivals national ministers, effectively becoming "presidents of their territories." This source is essential for understanding the structural environment in which Lyon’s politicians operate and the extent of their impact on daily life in the city.</w:t>
      </w:r>
    </w:p>
    <w:bookmarkEnd w:id="21"/>
    <w:bookmarkEnd w:id="22"/>
    <w:bookmarkStart w:id="25" w:name="Xd033417a19a0f9cda3db9186b2c79cf25871484"/>
    <w:p>
      <w:pPr>
        <w:pStyle w:val="Heading2"/>
      </w:pPr>
      <w:r>
        <w:t xml:space="preserve">Key Political Figures and Urban Transformation</w:t>
      </w:r>
    </w:p>
    <w:bookmarkStart w:id="23" w:name="X8365b6596c8df77161f07194ba01405c6005267"/>
    <w:p>
      <w:pPr>
        <w:pStyle w:val="Heading3"/>
      </w:pPr>
      <w:r>
        <w:t xml:space="preserve">3. Gérard Collomb and the Modernization of Lyon</w:t>
      </w:r>
    </w:p>
    <w:p>
      <w:pPr>
        <w:pStyle w:val="FirstParagraph"/>
      </w:pPr>
      <w:r>
        <w:t xml:space="preserve">Lefèvre, R. (2020).</w:t>
      </w:r>
      <w:r>
        <w:t xml:space="preserve"> </w:t>
      </w:r>
      <w:r>
        <w:rPr>
          <w:iCs/>
          <w:i/>
        </w:rPr>
        <w:t xml:space="preserve">Gérard Collomb: L’Architecte de la Métropole Lyonnaise</w:t>
      </w:r>
      <w:r>
        <w:t xml:space="preserve">. Lyon: Éditions Lyonnaises d’Art et d’Histoire.</w:t>
      </w:r>
    </w:p>
    <w:p>
      <w:pPr>
        <w:pStyle w:val="BodyText"/>
      </w:pPr>
      <w:r>
        <w:t xml:space="preserve">This biographical study focuses on Gérard Collomb, one of the most influential politicians in Lyon’s recent history. Lefèvre analyzes Collomb’s tenure as mayor and his subsequent role as Minister of the Interior, highlighting his vision for Lyon as a global city. The book details major urban projects, such as the development of the Confluence district and the expansion of public transportation networks, which were hallmarks of his political agenda. For researchers interested in the practical outcomes of political leadership, this source provides a detailed account of how a single politician can shape the physical and economic landscape of a city. It also addresses the controversies surrounding his administration, offering a balanced view of the challenges and criticisms faced by long-serving political leaders in Lyon.</w:t>
      </w:r>
    </w:p>
    <w:bookmarkEnd w:id="23"/>
    <w:bookmarkStart w:id="24" w:name="Xd3068e6c79fe974bae55f105d15e82001a4bfa3"/>
    <w:p>
      <w:pPr>
        <w:pStyle w:val="Heading3"/>
      </w:pPr>
      <w:r>
        <w:t xml:space="preserve">4. The Rise of New Political Movements in Lyon</w:t>
      </w:r>
    </w:p>
    <w:p>
      <w:pPr>
        <w:pStyle w:val="FirstParagraph"/>
      </w:pPr>
      <w:r>
        <w:t xml:space="preserve">Martin, S. (2022).</w:t>
      </w:r>
      <w:r>
        <w:t xml:space="preserve"> </w:t>
      </w:r>
      <w:r>
        <w:rPr>
          <w:iCs/>
          <w:i/>
        </w:rPr>
        <w:t xml:space="preserve">Politiques Locales et Mouvements Sociaux à Lyon</w:t>
      </w:r>
      <w:r>
        <w:t xml:space="preserve">. Paris: La Découverte.</w:t>
      </w:r>
    </w:p>
    <w:p>
      <w:pPr>
        <w:pStyle w:val="BodyText"/>
      </w:pPr>
      <w:r>
        <w:t xml:space="preserve">Martin’s work examines the emergence of new political movements and independent candidates in Lyon, challenging the traditional dominance of established parties. The book explores how issues such as environmental sustainability, social inequality, and housing affordability have reshaped the political discourse in the city. It provides case studies of recent municipal elections, analyzing the strategies employed by politicians from diverse ideological backgrounds to appeal to Lyon’s increasingly diverse electorate. This source is valuable for understanding the evolving nature of political representation in Lyon and the ways in which contemporary politicians are responding to the demands of a changing society. It also highlights the role of grassroots activism in influencing municipal policy.</w:t>
      </w:r>
    </w:p>
    <w:bookmarkEnd w:id="24"/>
    <w:bookmarkEnd w:id="25"/>
    <w:bookmarkStart w:id="30" w:name="challenges-and-future-directions"/>
    <w:p>
      <w:pPr>
        <w:pStyle w:val="Heading2"/>
      </w:pPr>
      <w:r>
        <w:t xml:space="preserve">Challenges and Future Directions</w:t>
      </w:r>
    </w:p>
    <w:bookmarkStart w:id="26" w:name="X4ac2b2ef74b967de69307293196ee1733b1e9dd"/>
    <w:p>
      <w:pPr>
        <w:pStyle w:val="Heading3"/>
      </w:pPr>
      <w:r>
        <w:t xml:space="preserve">5. Environmental Policy and Political Leadership</w:t>
      </w:r>
    </w:p>
    <w:p>
      <w:pPr>
        <w:pStyle w:val="FirstParagraph"/>
      </w:pPr>
      <w:r>
        <w:t xml:space="preserve">Dubois, A., &amp; Morel, C. (2021).</w:t>
      </w:r>
      <w:r>
        <w:t xml:space="preserve"> </w:t>
      </w:r>
      <w:r>
        <w:rPr>
          <w:iCs/>
          <w:i/>
        </w:rPr>
        <w:t xml:space="preserve">Villes Durables: Le Cas de Lyon</w:t>
      </w:r>
      <w:r>
        <w:t xml:space="preserve">. Lyon: Éditions du Croquant.</w:t>
      </w:r>
    </w:p>
    <w:p>
      <w:pPr>
        <w:pStyle w:val="BodyText"/>
      </w:pPr>
      <w:r>
        <w:t xml:space="preserve">This study focuses on the role of politicians in advancing environmental sustainability in Lyon. The authors analyze the policies implemented by the municipal government to reduce carbon emissions, promote green spaces, and improve air quality. They argue that environmental issues have become a central component of political identity in Lyon, with politicians increasingly positioning themselves as champions of ecological transition. The book provides a critical assessment of the effectiveness of these policies and the challenges faced by politicians in balancing environmental goals with economic development. This source is essential for understanding the growing importance of environmental governance in the work of Lyon’s political leaders.</w:t>
      </w:r>
    </w:p>
    <w:bookmarkEnd w:id="26"/>
    <w:bookmarkStart w:id="27" w:name="Xfa695f94b7be851c2936fd6da824896b1e6c55e"/>
    <w:p>
      <w:pPr>
        <w:pStyle w:val="Heading3"/>
      </w:pPr>
      <w:r>
        <w:t xml:space="preserve">6. Social Cohesion and Political Responsibility</w:t>
      </w:r>
    </w:p>
    <w:p>
      <w:pPr>
        <w:pStyle w:val="FirstParagraph"/>
      </w:pPr>
      <w:r>
        <w:t xml:space="preserve">Petit, L. (2019).</w:t>
      </w:r>
      <w:r>
        <w:t xml:space="preserve"> </w:t>
      </w:r>
      <w:r>
        <w:rPr>
          <w:iCs/>
          <w:i/>
        </w:rPr>
        <w:t xml:space="preserve">Politiques de la Ville à Lyon: Entre Inégalités et Solidarités</w:t>
      </w:r>
      <w:r>
        <w:t xml:space="preserve">. Paris: Presses de Sciences Po.</w:t>
      </w:r>
    </w:p>
    <w:p>
      <w:pPr>
        <w:pStyle w:val="BodyText"/>
      </w:pPr>
      <w:r>
        <w:t xml:space="preserve">Petit’s research examines the role of politicians in addressing social inequality and promoting social cohesion in Lyon. The book focuses on the "politiques de la ville," a set of policies designed to support disadvantaged neighborhoods. It analyzes the strategies employed by municipal leaders to improve access to education, healthcare, and employment opportunities in these areas. The author highlights the tensions between national policy frameworks and local implementation, emphasizing the critical role of local politicians in adapting these policies to the specific needs of Lyon’s communities. This source is valuable for understanding the social responsibilities of political leaders in a diverse urban environment.</w:t>
      </w:r>
    </w:p>
    <w:bookmarkEnd w:id="27"/>
    <w:bookmarkStart w:id="28" w:name="X3879045186a242653a3f4d5abb61028ad8baf5a"/>
    <w:p>
      <w:pPr>
        <w:pStyle w:val="Heading3"/>
      </w:pPr>
      <w:r>
        <w:t xml:space="preserve">7. The Impact of National Politics on Local Governance</w:t>
      </w:r>
    </w:p>
    <w:p>
      <w:pPr>
        <w:pStyle w:val="FirstParagraph"/>
      </w:pPr>
      <w:r>
        <w:t xml:space="preserve">Rousseau, P. (2023).</w:t>
      </w:r>
      <w:r>
        <w:t xml:space="preserve"> </w:t>
      </w:r>
      <w:r>
        <w:rPr>
          <w:iCs/>
          <w:i/>
        </w:rPr>
        <w:t xml:space="preserve">Centralisation et Décentralisation: Le Cas de Lyon</w:t>
      </w:r>
      <w:r>
        <w:t xml:space="preserve">. Lyon: Éditions du Seuil.</w:t>
      </w:r>
    </w:p>
    <w:p>
      <w:pPr>
        <w:pStyle w:val="BodyText"/>
      </w:pPr>
      <w:r>
        <w:t xml:space="preserve">Rousseau’s work explores the complex relationship between national and local politics in Lyon. The book examines how decisions made by the French government in Paris impact the ability of Lyon’s politicians to govern effectively. It discusses issues such as funding for public services, regulatory constraints, and the influence of national political parties on local elections. The author argues that Lyon’s politicians must navigate a delicate balance between asserting local autonomy and cooperating with national authorities. This source is essential for understanding the broader political context in which Lyon’s leaders operate and the challenges they face in advocating for the interests of their city.</w:t>
      </w:r>
    </w:p>
    <w:bookmarkEnd w:id="28"/>
    <w:bookmarkStart w:id="29" w:name="Xb980793f0e8e714381cd1f91a82773cedbcd125"/>
    <w:p>
      <w:pPr>
        <w:pStyle w:val="Heading3"/>
      </w:pPr>
      <w:r>
        <w:t xml:space="preserve">8. Public Perception and Political Accountability</w:t>
      </w:r>
    </w:p>
    <w:p>
      <w:pPr>
        <w:pStyle w:val="FirstParagraph"/>
      </w:pPr>
      <w:r>
        <w:t xml:space="preserve">Blanc, M. (2022).</w:t>
      </w:r>
      <w:r>
        <w:t xml:space="preserve"> </w:t>
      </w:r>
      <w:r>
        <w:rPr>
          <w:iCs/>
          <w:i/>
        </w:rPr>
        <w:t xml:space="preserve">Confiance et Méfiance: Les Lyonnais et leurs Élus</w:t>
      </w:r>
      <w:r>
        <w:t xml:space="preserve">. Lyon: Éditions Lyonnaises.</w:t>
      </w:r>
    </w:p>
    <w:p>
      <w:pPr>
        <w:pStyle w:val="BodyText"/>
      </w:pPr>
      <w:r>
        <w:t xml:space="preserve">This sociological study investigates the relationship between Lyon’s residents and their elected officials. Based on extensive surveys and interviews, Blanc analyzes the factors that influence public trust in politicians, including transparency, responsiveness, and perceived competence. The book highlights the growing skepticism toward traditional political figures and the demand for greater accountability. It also explores the role of digital media in shaping public opinion and holding politicians accountable. This source is valuable for understanding the social dynamics that influence political behavior in Lyon and the challenges faced by politicians in maintaining public support.</w:t>
      </w:r>
    </w:p>
    <w:bookmarkEnd w:id="29"/>
    <w:bookmarkEnd w:id="30"/>
    <w:bookmarkStart w:id="31" w:name="conclusion"/>
    <w:p>
      <w:pPr>
        <w:pStyle w:val="Heading2"/>
      </w:pPr>
      <w:r>
        <w:t xml:space="preserve">Conclusion</w:t>
      </w:r>
    </w:p>
    <w:p>
      <w:pPr>
        <w:pStyle w:val="FirstParagraph"/>
      </w:pPr>
      <w:r>
        <w:t xml:space="preserve">The annotated bibliography presented above provides a comprehensive overview of the role of the politician in Lyon, France. From historical perspectives to contemporary challenges, these sources offer valuable insights into the complexities of political leadership in a major European city. They highlight the importance of understanding the local context, the impact of key political figures, and the evolving demands of the electorate. For anyone seeking to deepen their knowledge of French municipal politics, these resources serve as an essential starting point.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Political Leadership and Governance in Lyon, France</dc:title>
  <dc:creator/>
  <dc:language>en</dc:language>
  <cp:keywords/>
  <dcterms:created xsi:type="dcterms:W3CDTF">2026-08-07T07:23:13Z</dcterms:created>
  <dcterms:modified xsi:type="dcterms:W3CDTF">2026-08-07T07:23:13Z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