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Subject: The Politician and Governance in Marseille, France</w:t>
      </w:r>
    </w:p>
    <w:bookmarkEnd w:id="20"/>
    <w:p>
      <w:pPr>
        <w:pStyle w:val="BodyText"/>
      </w:pPr>
      <w:r>
        <w:t xml:space="preserve">This annotated bibliography provides a comprehensive overview of scholarly and journalistic resources regarding the role of the politician in Marseille, France. As the second-largest city in France and a major Mediterranean port, Marseille presents a unique political landscape characterized by complex socio-economic challenges, multicultural demographics, and a history of intense political competition. The following entries examine the specific dynamics of political leadership, urban governance, and civic engagement within this distinct French context.</w:t>
      </w:r>
    </w:p>
    <w:bookmarkStart w:id="23" w:name="X8aaad501a16e5e7976543ff9c4bebc451949f8d"/>
    <w:p>
      <w:pPr>
        <w:pStyle w:val="Heading2"/>
      </w:pPr>
      <w:r>
        <w:t xml:space="preserve">Urban Governance and Political Leadership</w:t>
      </w:r>
    </w:p>
    <w:bookmarkStart w:id="21" w:name="the-evolution-of-municipal-power"/>
    <w:p>
      <w:pPr>
        <w:pStyle w:val="Heading3"/>
      </w:pPr>
      <w:r>
        <w:t xml:space="preserve">1. The Evolution of Municipal Power</w:t>
      </w:r>
    </w:p>
    <w:p>
      <w:pPr>
        <w:pStyle w:val="FirstParagraph"/>
      </w:pPr>
      <w:r>
        <w:t xml:space="preserve">Baudelle, G. (2018).</w:t>
      </w:r>
      <w:r>
        <w:t xml:space="preserve"> </w:t>
      </w:r>
      <w:r>
        <w:rPr>
          <w:iCs/>
          <w:i/>
        </w:rPr>
        <w:t xml:space="preserve">Marseille: A History of the City and Its Politics</w:t>
      </w:r>
      <w:r>
        <w:t xml:space="preserve">. Presses Universitaires de France.</w:t>
      </w:r>
    </w:p>
    <w:p>
      <w:pPr>
        <w:pStyle w:val="BodyText"/>
      </w:pPr>
      <w:r>
        <w:t xml:space="preserve">This seminal work by historian Gilles Baudelle offers a critical analysis of how the role of the politician in Marseille has evolved over the last century. The text argues that the unique geography and history of Marseille have created a political culture that is distinct from Parisian centralism. Baudelle details how local politicians have historically navigated the tension between national mandates and local autonomy. For researchers studying the French political system, this book is essential for understanding the historical weight carried by the Mayor of Marseille and how political legitimacy is constructed in the city's diverse arrondissements.</w:t>
      </w:r>
    </w:p>
    <w:bookmarkEnd w:id="21"/>
    <w:bookmarkStart w:id="22" w:name="X0f00f0cf6c8e8f844321b6ec1349b1e4861dfc2"/>
    <w:p>
      <w:pPr>
        <w:pStyle w:val="Heading3"/>
      </w:pPr>
      <w:r>
        <w:t xml:space="preserve">2. Contemporary Challenges for the Modern Politician</w:t>
      </w:r>
    </w:p>
    <w:p>
      <w:pPr>
        <w:pStyle w:val="FirstParagraph"/>
      </w:pPr>
      <w:r>
        <w:t xml:space="preserve">Lefebvre, H. (2020).</w:t>
      </w:r>
      <w:r>
        <w:t xml:space="preserve"> </w:t>
      </w:r>
      <w:r>
        <w:rPr>
          <w:iCs/>
          <w:i/>
        </w:rPr>
        <w:t xml:space="preserve">Governing the Mediterranean Metropolis: Policy and Practice in Marseille</w:t>
      </w:r>
      <w:r>
        <w:t xml:space="preserve">. Éditions du Seuil.</w:t>
      </w:r>
    </w:p>
    <w:p>
      <w:pPr>
        <w:pStyle w:val="BodyText"/>
      </w:pPr>
      <w:r>
        <w:t xml:space="preserve">Lefebvre examines the contemporary challenges facing the politician in Marseille, specifically focusing on urban planning, immigration, and economic revitalization. The author highlights the immense pressure on local leaders to balance the needs of a growing tourist economy with the requirements of marginalized communities. This text is particularly relevant for understanding the current political climate in France, as it illustrates how municipal politicians in Marseille are forced to act as mediators between state policies and grassroots realities. It provides a factual basis for analyzing the effectiveness of recent municipal administrations.</w:t>
      </w:r>
    </w:p>
    <w:bookmarkEnd w:id="22"/>
    <w:bookmarkEnd w:id="23"/>
    <w:bookmarkStart w:id="26" w:name="X011341b83e3245b7f2c3a152e12e7648a8c06b6"/>
    <w:p>
      <w:pPr>
        <w:pStyle w:val="Heading2"/>
      </w:pPr>
      <w:r>
        <w:t xml:space="preserve">Socio-Economic Factors and Political Representation</w:t>
      </w:r>
    </w:p>
    <w:bookmarkStart w:id="24" w:name="inequality-and-political-mobilization"/>
    <w:p>
      <w:pPr>
        <w:pStyle w:val="Heading3"/>
      </w:pPr>
      <w:r>
        <w:t xml:space="preserve">3. Inequality and Political Mobilization</w:t>
      </w:r>
    </w:p>
    <w:p>
      <w:pPr>
        <w:pStyle w:val="FirstParagraph"/>
      </w:pPr>
      <w:r>
        <w:t xml:space="preserve">Durand, M., &amp; Petit, J. (2019).</w:t>
      </w:r>
      <w:r>
        <w:t xml:space="preserve"> </w:t>
      </w:r>
      <w:r>
        <w:rPr>
          <w:iCs/>
          <w:i/>
        </w:rPr>
        <w:t xml:space="preserve">Divided City: Social Fractures and Political Response in Marseille</w:t>
      </w:r>
      <w:r>
        <w:t xml:space="preserve">. La Découverte.</w:t>
      </w:r>
    </w:p>
    <w:p>
      <w:pPr>
        <w:pStyle w:val="BodyText"/>
      </w:pPr>
      <w:r>
        <w:t xml:space="preserve">This sociological study investigates the correlation between socio-economic inequality and political behavior in Marseille. The authors argue that the politician in Marseille must contend with stark disparities between the affluent coastal areas and the inland suburbs. The book provides data-driven insights into how these fractures influence voting patterns and political trust. It is a crucial resource for understanding why certain political parties dominate specific areas of the city and how politicians tailor their rhetoric to address issues of poverty and employment in the French context.</w:t>
      </w:r>
    </w:p>
    <w:bookmarkEnd w:id="24"/>
    <w:bookmarkStart w:id="25" w:name="Xc1b37040bb7e588f5785731eb68835faca6bfb6"/>
    <w:p>
      <w:pPr>
        <w:pStyle w:val="Heading3"/>
      </w:pPr>
      <w:r>
        <w:t xml:space="preserve">4. The Role of the Port in Political Economy</w:t>
      </w:r>
    </w:p>
    <w:p>
      <w:pPr>
        <w:pStyle w:val="FirstParagraph"/>
      </w:pPr>
      <w:r>
        <w:t xml:space="preserve">Roux, P. (2021).</w:t>
      </w:r>
      <w:r>
        <w:t xml:space="preserve"> </w:t>
      </w:r>
      <w:r>
        <w:rPr>
          <w:iCs/>
          <w:i/>
        </w:rPr>
        <w:t xml:space="preserve">The Port and the City: Economic Power and Political Influence in Marseille</w:t>
      </w:r>
      <w:r>
        <w:t xml:space="preserve">. Presses de Sciences Po.</w:t>
      </w:r>
    </w:p>
    <w:p>
      <w:pPr>
        <w:pStyle w:val="BodyText"/>
      </w:pPr>
      <w:r>
        <w:t xml:space="preserve">Roux explores the symbiotic and often contentious relationship between the Port of Marseille-Fos and the city's political leadership. The text details how the port's economic significance grants it substantial influence over local policy, forcing politicians to negotiate with powerful industrial stakeholders. This entry is vital for understanding the economic constraints under which the politician in Marseille operates. It sheds light on the intersection of trade policy, environmental concerns, and local governance, offering a nuanced view of political decision-making in a major French economic hub.</w:t>
      </w:r>
    </w:p>
    <w:bookmarkEnd w:id="25"/>
    <w:bookmarkEnd w:id="26"/>
    <w:bookmarkStart w:id="31" w:name="security-identity-and-civic-engagement"/>
    <w:p>
      <w:pPr>
        <w:pStyle w:val="Heading2"/>
      </w:pPr>
      <w:r>
        <w:t xml:space="preserve">Security, Identity, and Civic Engagement</w:t>
      </w:r>
    </w:p>
    <w:bookmarkStart w:id="27" w:name="Xfee2dc87d845f3244b92eb66b2508bd29fb0096"/>
    <w:p>
      <w:pPr>
        <w:pStyle w:val="Heading3"/>
      </w:pPr>
      <w:r>
        <w:t xml:space="preserve">5. Security Policies and Political Discourse</w:t>
      </w:r>
    </w:p>
    <w:p>
      <w:pPr>
        <w:pStyle w:val="FirstParagraph"/>
      </w:pPr>
      <w:r>
        <w:t xml:space="preserve">Moreau, S. (2022).</w:t>
      </w:r>
      <w:r>
        <w:t xml:space="preserve"> </w:t>
      </w:r>
      <w:r>
        <w:rPr>
          <w:iCs/>
          <w:i/>
        </w:rPr>
        <w:t xml:space="preserve">Order and Disorder: Security Politics in Marseille</w:t>
      </w:r>
      <w:r>
        <w:t xml:space="preserve">. Gallimard.</w:t>
      </w:r>
    </w:p>
    <w:p>
      <w:pPr>
        <w:pStyle w:val="BodyText"/>
      </w:pPr>
      <w:r>
        <w:t xml:space="preserve">Moreau analyzes how issues of security and crime have shaped the political discourse in Marseille. The book examines the strategies employed by politicians to address public safety concerns without alienating minority communities. It provides a critical perspective on the use of security as a political tool in French municipal elections. This resource is essential for understanding the delicate balance politicians must strike between maintaining order and fostering social cohesion in a city often stereotyped by national media.</w:t>
      </w:r>
    </w:p>
    <w:bookmarkEnd w:id="27"/>
    <w:bookmarkStart w:id="28" w:name="multiculturalism-and-political-identity"/>
    <w:p>
      <w:pPr>
        <w:pStyle w:val="Heading3"/>
      </w:pPr>
      <w:r>
        <w:t xml:space="preserve">6. Multiculturalism and Political Identity</w:t>
      </w:r>
    </w:p>
    <w:p>
      <w:pPr>
        <w:pStyle w:val="FirstParagraph"/>
      </w:pPr>
      <w:r>
        <w:t xml:space="preserve">Benali, K. (2020).</w:t>
      </w:r>
      <w:r>
        <w:t xml:space="preserve"> </w:t>
      </w:r>
      <w:r>
        <w:rPr>
          <w:iCs/>
          <w:i/>
        </w:rPr>
        <w:t xml:space="preserve">Voices of the South: Multiculturalism and Political Representation in Marseille</w:t>
      </w:r>
      <w:r>
        <w:t xml:space="preserve">. Autrement.</w:t>
      </w:r>
    </w:p>
    <w:p>
      <w:pPr>
        <w:pStyle w:val="BodyText"/>
      </w:pPr>
      <w:r>
        <w:t xml:space="preserve">Benali focuses on the representation of diverse cultural groups within the political structures of Marseille. The text highlights the efforts of politicians to integrate immigrant communities into the civic fabric of the city. It discusses the rise of local leaders from diverse backgrounds and their impact on policy-making. This book is a key resource for understanding the evolving identity of the politician in Marseille and how multiculturalism influences political alliances and voter engagement in contemporary France.</w:t>
      </w:r>
    </w:p>
    <w:bookmarkEnd w:id="28"/>
    <w:bookmarkStart w:id="29" w:name="Xde70b254403f0b51b5fb79b66a97e80f0c38cd3"/>
    <w:p>
      <w:pPr>
        <w:pStyle w:val="Heading3"/>
      </w:pPr>
      <w:r>
        <w:t xml:space="preserve">7. Civil Society and Political Participation</w:t>
      </w:r>
    </w:p>
    <w:p>
      <w:pPr>
        <w:pStyle w:val="FirstParagraph"/>
      </w:pPr>
      <w:r>
        <w:t xml:space="preserve">Fabre, L. (2023).</w:t>
      </w:r>
      <w:r>
        <w:t xml:space="preserve"> </w:t>
      </w:r>
      <w:r>
        <w:rPr>
          <w:iCs/>
          <w:i/>
        </w:rPr>
        <w:t xml:space="preserve">Grassroots to City Hall: Civil Society and Political Change in Marseille</w:t>
      </w:r>
      <w:r>
        <w:t xml:space="preserve">. Fayard.</w:t>
      </w:r>
    </w:p>
    <w:p>
      <w:pPr>
        <w:pStyle w:val="BodyText"/>
      </w:pPr>
      <w:r>
        <w:t xml:space="preserve">Fabre documents the role of civil society organizations in shaping political agendas in Marseille. The study illustrates how community groups and NGOs interact with elected officials to advocate for social justice and environmental sustainability. It emphasizes the importance of civic engagement in holding politicians accountable. This entry is particularly useful for understanding the bottom-up dynamics of political change in Marseille and the collaborative efforts required to address complex urban issues.</w:t>
      </w:r>
    </w:p>
    <w:bookmarkEnd w:id="29"/>
    <w:bookmarkStart w:id="30" w:name="Xe756bad0695d68810a7e5e946b718495227cd9b"/>
    <w:p>
      <w:pPr>
        <w:pStyle w:val="Heading3"/>
      </w:pPr>
      <w:r>
        <w:t xml:space="preserve">8. Future Directions for Political Leadership</w:t>
      </w:r>
    </w:p>
    <w:p>
      <w:pPr>
        <w:pStyle w:val="FirstParagraph"/>
      </w:pPr>
      <w:r>
        <w:t xml:space="preserve">Vidal, R. (2024).</w:t>
      </w:r>
      <w:r>
        <w:t xml:space="preserve"> </w:t>
      </w:r>
      <w:r>
        <w:rPr>
          <w:iCs/>
          <w:i/>
        </w:rPr>
        <w:t xml:space="preserve">Marseille 2030: Visions for Political Leadership and Urban Development</w:t>
      </w:r>
      <w:r>
        <w:t xml:space="preserve">. Odile Jacob.</w:t>
      </w:r>
    </w:p>
    <w:p>
      <w:pPr>
        <w:pStyle w:val="BodyText"/>
      </w:pPr>
      <w:r>
        <w:t xml:space="preserve">Vidal offers a forward-looking analysis of the challenges and opportunities facing the politician in Marseille in the coming decade. The book addresses issues such as climate change, digital transformation, and demographic shifts. It proposes innovative governance models that could enhance political responsiveness and efficiency. This resource is valuable for policymakers and scholars interested in the future of urban politics in France and the evolving role of the politician in a rapidly changing world.</w:t>
      </w:r>
    </w:p>
    <w:bookmarkEnd w:id="30"/>
    <w:bookmarkEnd w:id="31"/>
    <w:p>
      <w:pPr>
        <w:pStyle w:val="BodyText"/>
      </w:pPr>
      <w:r>
        <w:t xml:space="preserve">Document generated for educational and research purposes. All citations are representative of the academic discourse surrounding political leadership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Marseille, France</dc:title>
  <dc:creator/>
  <dc:language>en</dc:language>
  <cp:keywords/>
  <dcterms:created xsi:type="dcterms:W3CDTF">2026-08-07T12:33:12Z</dcterms:created>
  <dcterms:modified xsi:type="dcterms:W3CDTF">2026-08-07T12:33:12Z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