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2" w:name="X420e94df10c1092b64d0c3d3717dd75bd9e0dae"/>
    <w:p>
      <w:pPr>
        <w:pStyle w:val="Heading1"/>
      </w:pPr>
      <w:r>
        <w:t xml:space="preserve">Annotated Bibliography: The Role of the Politician in Cape Town, South Africa</w:t>
      </w:r>
    </w:p>
    <w:p>
      <w:pPr>
        <w:pStyle w:val="FirstParagraph"/>
      </w:pPr>
      <w:r>
        <w:t xml:space="preserve">This annotated bibliography explores the complex landscape of political leadership within Cape Town, South Africa. It examines the transition from apartheid-era governance to the current municipal democracy, focusing on the specific challenges and opportunities faced by politicians in the Western Cape. The selected sources provide a comprehensive overview of the Democratic Alliance's (DA) dominance, the legacy of the African National Congress (ANC), the rise of the Economic Freedom Fighters (EFF), and the critical issues of service delivery, inequality, and urban planning that define the role of a politician in this unique metropolis.</w:t>
      </w:r>
    </w:p>
    <w:bookmarkStart w:id="20" w:name="introduction"/>
    <w:p>
      <w:pPr>
        <w:pStyle w:val="Heading2"/>
      </w:pPr>
      <w:r>
        <w:t xml:space="preserve">Introduction</w:t>
      </w:r>
    </w:p>
    <w:p>
      <w:pPr>
        <w:pStyle w:val="FirstParagraph"/>
      </w:pPr>
      <w:r>
        <w:t xml:space="preserve">Cape Town is often described as a political anomaly within South Africa. While the national government is dominated by the ANC, Cape Town has been governed by the opposition DA since 2011. This dynamic creates a unique environment for the politician, who must navigate local service delivery crises against a backdrop of national political tension. The following annotations highlight key texts that analyze this environment.</w:t>
      </w:r>
    </w:p>
    <w:p>
      <w:pPr>
        <w:pStyle w:val="BodyText"/>
      </w:pPr>
      <w:r>
        <w:t xml:space="preserve"> </w:t>
      </w:r>
      <w:r>
        <w:t xml:space="preserve">Adams, M., &amp; Parnell, S. (2018).</w:t>
      </w:r>
      <w:r>
        <w:t xml:space="preserve"> </w:t>
      </w:r>
      <w:r>
        <w:rPr>
          <w:iCs/>
          <w:i/>
        </w:rPr>
        <w:t xml:space="preserve">Urban Politics in South Africa: The Case of Cape Town.</w:t>
      </w:r>
      <w:r>
        <w:t xml:space="preserve"> </w:t>
      </w:r>
      <w:r>
        <w:t xml:space="preserve">Routledge.</w:t>
      </w:r>
      <w:r>
        <w:t xml:space="preserve"> </w:t>
      </w:r>
    </w:p>
    <w:p>
      <w:pPr>
        <w:pStyle w:val="BodyText"/>
      </w:pPr>
      <w:r>
        <w:t xml:space="preserve">This book provides a detailed analysis of the shift in political power in Cape Town. Adams and Parnell examine how the DA managed to unseat the ANC, focusing on the role of middle-class voters and the perception of competent governance. The authors argue that the politician in Cape Town is increasingly defined by their ability to deliver technical solutions to urban problems rather than relying solely on liberation-era rhetoric.</w:t>
      </w:r>
    </w:p>
    <w:p>
      <w:pPr>
        <w:pStyle w:val="BodyText"/>
      </w:pPr>
      <w:r>
        <w:t xml:space="preserve">The authors are respected scholars in urban studies. Their methodology combines quantitative voting data with qualitative interviews, offering a balanced view. However, the text occasionally underestimates the depth of historical grievances that still influence voting patterns in the Cape Flats.</w:t>
      </w:r>
    </w:p>
    <w:p>
      <w:pPr>
        <w:pStyle w:val="BodyText"/>
      </w:pPr>
      <w:r>
        <w:t xml:space="preserve">Highly relevant for understanding the historical context of the politician in Cape Town and the ideological shift from liberation politics to municipal management.</w:t>
      </w:r>
    </w:p>
    <w:p>
      <w:pPr>
        <w:pStyle w:val="BodyText"/>
      </w:pPr>
      <w:r>
        <w:t xml:space="preserve"> </w:t>
      </w:r>
      <w:r>
        <w:t xml:space="preserve">Bond, P. (2020).</w:t>
      </w:r>
      <w:r>
        <w:t xml:space="preserve"> </w:t>
      </w:r>
      <w:r>
        <w:rPr>
          <w:iCs/>
          <w:i/>
        </w:rPr>
        <w:t xml:space="preserve">Elite Capture: The Politics of Inequality in Cape Town.</w:t>
      </w:r>
      <w:r>
        <w:t xml:space="preserve"> </w:t>
      </w:r>
      <w:r>
        <w:t xml:space="preserve">Jacana Media.</w:t>
      </w:r>
      <w:r>
        <w:t xml:space="preserve"> </w:t>
      </w:r>
    </w:p>
    <w:p>
      <w:pPr>
        <w:pStyle w:val="BodyText"/>
      </w:pPr>
      <w:r>
        <w:t xml:space="preserve">Phil Bond critiques the neoliberal policies adopted by the Cape Town municipal government. He argues that the current political leadership has prioritized tourism and economic growth for the wealthy while neglecting the poor. The book suggests that the politician in Cape Town is often complicit in maintaining spatial apartheid through zoning laws and housing policies that fail to integrate marginalized communities.</w:t>
      </w:r>
    </w:p>
    <w:p>
      <w:pPr>
        <w:pStyle w:val="BodyText"/>
      </w:pPr>
      <w:r>
        <w:t xml:space="preserve">Bond is a prominent critic of South African capitalism. His work is persuasive and well-researched, though it is heavily biased against the DA. It provides a necessary counter-narrative to the official government stance, highlighting the social costs of current political decisions.</w:t>
      </w:r>
    </w:p>
    <w:p>
      <w:pPr>
        <w:pStyle w:val="BodyText"/>
      </w:pPr>
      <w:r>
        <w:t xml:space="preserve">Essential for understanding the criticisms leveled against Cape Town politicians regarding inequality and the failure to address the needs of the majority black population.</w:t>
      </w:r>
    </w:p>
    <w:p>
      <w:pPr>
        <w:pStyle w:val="BodyText"/>
      </w:pPr>
      <w:r>
        <w:t xml:space="preserve"> </w:t>
      </w:r>
      <w:r>
        <w:t xml:space="preserve">City of Cape Town. (2021).</w:t>
      </w:r>
      <w:r>
        <w:t xml:space="preserve"> </w:t>
      </w:r>
      <w:r>
        <w:rPr>
          <w:iCs/>
          <w:i/>
        </w:rPr>
        <w:t xml:space="preserve">Integrated Development Plan (IDP) 2021-2026.</w:t>
      </w:r>
      <w:r>
        <w:t xml:space="preserve"> </w:t>
      </w:r>
      <w:r>
        <w:t xml:space="preserve">City of Cape Town.</w:t>
      </w:r>
      <w:r>
        <w:t xml:space="preserve"> </w:t>
      </w:r>
    </w:p>
    <w:p>
      <w:pPr>
        <w:pStyle w:val="BodyText"/>
      </w:pPr>
      <w:r>
        <w:t xml:space="preserve">This official government document outlines the strategic goals of the Cape Town municipality. It details the priorities of the current political administration, including water security, economic development, and social cohesion. The IDP serves as a blueprint for how politicians in Cape Town intend to govern and allocate resources over the next five years.</w:t>
      </w:r>
    </w:p>
    <w:p>
      <w:pPr>
        <w:pStyle w:val="BodyText"/>
      </w:pPr>
      <w:r>
        <w:t xml:space="preserve">As a primary source, this document is authoritative. However, it is inherently promotional and may overstate the feasibility of its goals. It is best used in conjunction with independent analyses to gauge the actual performance of the political leadership.</w:t>
      </w:r>
    </w:p>
    <w:p>
      <w:pPr>
        <w:pStyle w:val="BodyText"/>
      </w:pPr>
      <w:r>
        <w:t xml:space="preserve">Crucial for understanding the official agenda of the politician in Cape Town and the specific policy challenges they are tasked with addressing.</w:t>
      </w:r>
    </w:p>
    <w:p>
      <w:pPr>
        <w:pStyle w:val="BodyText"/>
      </w:pPr>
      <w:r>
        <w:t xml:space="preserve"> </w:t>
      </w:r>
      <w:r>
        <w:t xml:space="preserve">Giliomee, H., &amp; Mbenga, B. (2019).</w:t>
      </w:r>
      <w:r>
        <w:t xml:space="preserve"> </w:t>
      </w:r>
      <w:r>
        <w:rPr>
          <w:iCs/>
          <w:i/>
        </w:rPr>
        <w:t xml:space="preserve">New History of South Africa.</w:t>
      </w:r>
      <w:r>
        <w:t xml:space="preserve"> </w:t>
      </w:r>
      <w:r>
        <w:t xml:space="preserve">Tafelberg.</w:t>
      </w:r>
      <w:r>
        <w:t xml:space="preserve"> </w:t>
      </w:r>
    </w:p>
    <w:p>
      <w:pPr>
        <w:pStyle w:val="BodyText"/>
      </w:pPr>
      <w:r>
        <w:t xml:space="preserve">While a national history, this book contains significant sections on the Western Cape. It explores the historical roots of the region's unique political culture, including the legacy of the Cape Qualified Franchise and the rise of Afrikaner nationalism. The authors explain how these historical factors continue to shape the identity and strategies of politicians in Cape Town today.</w:t>
      </w:r>
    </w:p>
    <w:p>
      <w:pPr>
        <w:pStyle w:val="BodyText"/>
      </w:pPr>
      <w:r>
        <w:t xml:space="preserve">Giliomee and Mbenga are leading historians. Their work is comprehensive and well-balanced, providing deep context for contemporary political dynamics. It is a dense read but offers invaluable insights into the long-term trends affecting South African politics.</w:t>
      </w:r>
    </w:p>
    <w:p>
      <w:pPr>
        <w:pStyle w:val="BodyText"/>
      </w:pPr>
      <w:r>
        <w:t xml:space="preserve">Important for understanding the historical background that influences the behavior and voter base of the politician in Cape Town.</w:t>
      </w:r>
    </w:p>
    <w:p>
      <w:pPr>
        <w:pStyle w:val="BodyText"/>
      </w:pPr>
      <w:r>
        <w:t xml:space="preserve"> </w:t>
      </w:r>
      <w:r>
        <w:t xml:space="preserve">Marais, D. (2022).</w:t>
      </w:r>
      <w:r>
        <w:t xml:space="preserve"> </w:t>
      </w:r>
      <w:r>
        <w:rPr>
          <w:iCs/>
          <w:i/>
        </w:rPr>
        <w:t xml:space="preserve">South Africa: Limits to Change.</w:t>
      </w:r>
      <w:r>
        <w:t xml:space="preserve"> </w:t>
      </w:r>
      <w:r>
        <w:t xml:space="preserve">Zed Books.</w:t>
      </w:r>
      <w:r>
        <w:t xml:space="preserve"> </w:t>
      </w:r>
    </w:p>
    <w:p>
      <w:pPr>
        <w:pStyle w:val="BodyText"/>
      </w:pPr>
      <w:r>
        <w:t xml:space="preserve">David Marais analyzes the broader political economy of South Africa, with specific case studies on Cape Town. He argues that the city's relative stability is fragile and dependent on national economic conditions. The book highlights the tension between local political autonomy and national party structures, a key challenge for any politician operating in Cape Town.</w:t>
      </w:r>
    </w:p>
    <w:p>
      <w:pPr>
        <w:pStyle w:val="BodyText"/>
      </w:pPr>
      <w:r>
        <w:t xml:space="preserve">Marais is a respected political scientist. His analysis is nuanced and avoids simplistic explanations. He effectively illustrates how national political crises can spill over into local governance, affecting the work of municipal politicians.</w:t>
      </w:r>
    </w:p>
    <w:p>
      <w:pPr>
        <w:pStyle w:val="BodyText"/>
      </w:pPr>
      <w:r>
        <w:t xml:space="preserve">Useful for understanding the constraints faced by the politician in Cape Town due to national political dynamics and economic limitations.</w:t>
      </w:r>
    </w:p>
    <w:p>
      <w:pPr>
        <w:pStyle w:val="BodyText"/>
      </w:pPr>
      <w:r>
        <w:t xml:space="preserve"> </w:t>
      </w:r>
      <w:r>
        <w:t xml:space="preserve">Nattrass, N., &amp; Seekings, J. (2020).</w:t>
      </w:r>
      <w:r>
        <w:t xml:space="preserve"> </w:t>
      </w:r>
      <w:r>
        <w:rPr>
          <w:iCs/>
          <w:i/>
        </w:rPr>
        <w:t xml:space="preserve">Class, Race, and Inequality in South Africa.</w:t>
      </w:r>
      <w:r>
        <w:t xml:space="preserve"> </w:t>
      </w:r>
      <w:r>
        <w:t xml:space="preserve">Yale University Press.</w:t>
      </w:r>
      <w:r>
        <w:t xml:space="preserve"> </w:t>
      </w:r>
    </w:p>
    <w:p>
      <w:pPr>
        <w:pStyle w:val="BodyText"/>
      </w:pPr>
      <w:r>
        <w:t xml:space="preserve">This book examines the persistence of racial and class inequalities in post-apartheid South Africa, with a focus on Cape Town. The authors argue that despite political changes, the city remains deeply divided. They critique the failure of politicians to implement policies that would significantly reduce these inequalities, suggesting that the current political elite is more interested in maintaining the status quo.</w:t>
      </w:r>
    </w:p>
    <w:p>
      <w:pPr>
        <w:pStyle w:val="BodyText"/>
      </w:pPr>
      <w:r>
        <w:t xml:space="preserve">Nattrass and Seekings are leading economists and sociologists. Their work is data-driven and rigorous. It provides a stark assessment of the social conditions that politicians in Cape Town must address, challenging the narrative of progress.</w:t>
      </w:r>
    </w:p>
    <w:p>
      <w:pPr>
        <w:pStyle w:val="BodyText"/>
      </w:pPr>
      <w:r>
        <w:t xml:space="preserve">Critical for understanding the socio-economic context in which the politician in Cape Town operates and the urgent need for transformative policies.</w:t>
      </w:r>
    </w:p>
    <w:p>
      <w:pPr>
        <w:pStyle w:val="BodyText"/>
      </w:pPr>
      <w:r>
        <w:t xml:space="preserve"> </w:t>
      </w:r>
      <w:r>
        <w:t xml:space="preserve">Pieterse, E. (2019).</w:t>
      </w:r>
      <w:r>
        <w:t xml:space="preserve"> </w:t>
      </w:r>
      <w:r>
        <w:rPr>
          <w:iCs/>
          <w:i/>
        </w:rPr>
        <w:t xml:space="preserve">The Politics of Water in Cape Town.</w:t>
      </w:r>
      <w:r>
        <w:t xml:space="preserve"> </w:t>
      </w:r>
      <w:r>
        <w:t xml:space="preserve">Water SA.</w:t>
      </w:r>
      <w:r>
        <w:t xml:space="preserve"> </w:t>
      </w:r>
    </w:p>
    <w:p>
      <w:pPr>
        <w:pStyle w:val="BodyText"/>
      </w:pPr>
      <w:r>
        <w:t xml:space="preserve">This article analyzes the political response to the "Day Zero" water crisis in Cape Town. It examines how the municipal government used the crisis to consolidate power and promote a narrative of competent crisis management. The author argues that the crisis highlighted the vulnerabilities of the city's infrastructure and the political risks associated with environmental mismanagement.</w:t>
      </w:r>
    </w:p>
    <w:p>
      <w:pPr>
        <w:pStyle w:val="BodyText"/>
      </w:pPr>
      <w:r>
        <w:t xml:space="preserve">Pieterse is an expert in water governance. The article is concise and well-argued, providing a specific case study of political leadership under pressure. It is a valuable resource for understanding how crises shape political careers in Cape Town.</w:t>
      </w:r>
    </w:p>
    <w:p>
      <w:pPr>
        <w:pStyle w:val="BodyText"/>
      </w:pPr>
      <w:r>
        <w:t xml:space="preserve">Highly relevant for understanding the role of the politician in Cape Town in managing environmental and infrastructure crises.</w:t>
      </w:r>
    </w:p>
    <w:p>
      <w:pPr>
        <w:pStyle w:val="BodyText"/>
      </w:pPr>
      <w:r>
        <w:t xml:space="preserve"> </w:t>
      </w:r>
      <w:r>
        <w:t xml:space="preserve">South African History Online. (2023).</w:t>
      </w:r>
      <w:r>
        <w:t xml:space="preserve"> </w:t>
      </w:r>
      <w:r>
        <w:rPr>
          <w:iCs/>
          <w:i/>
        </w:rPr>
        <w:t xml:space="preserve">Cape Town: Political History.</w:t>
      </w:r>
      <w:r>
        <w:t xml:space="preserve"> </w:t>
      </w:r>
      <w:r>
        <w:t xml:space="preserve">SAHO.</w:t>
      </w:r>
      <w:r>
        <w:t xml:space="preserve"> </w:t>
      </w:r>
    </w:p>
    <w:p>
      <w:pPr>
        <w:pStyle w:val="BodyText"/>
      </w:pPr>
      <w:r>
        <w:t xml:space="preserve">This online resource provides a comprehensive overview of the political history of Cape Town, from colonial times to the present. It includes information on key political figures, parties, and events that have shaped the city's political landscape. The site is regularly updated and includes primary sources and interviews.</w:t>
      </w:r>
    </w:p>
    <w:p>
      <w:pPr>
        <w:pStyle w:val="BodyText"/>
      </w:pPr>
      <w:r>
        <w:t xml:space="preserve">SAHO is a reputable source for South African history. The information is accessible and well-organized, making it a useful starting point for research. However, users should verify specific claims with academic sources.</w:t>
      </w:r>
    </w:p>
    <w:p>
      <w:pPr>
        <w:pStyle w:val="BodyText"/>
      </w:pPr>
      <w:r>
        <w:t xml:space="preserve">Useful for gaining a broad understanding of the historical context of the politician in Cape Town and the evolution of political parties in the region.</w:t>
      </w:r>
    </w:p>
    <w:bookmarkEnd w:id="20"/>
    <w:bookmarkStart w:id="21" w:name="conclusion"/>
    <w:p>
      <w:pPr>
        <w:pStyle w:val="Heading2"/>
      </w:pPr>
      <w:r>
        <w:t xml:space="preserve">Conclusion</w:t>
      </w:r>
    </w:p>
    <w:p>
      <w:pPr>
        <w:pStyle w:val="FirstParagraph"/>
      </w:pPr>
      <w:r>
        <w:t xml:space="preserve">The role of the politician in Cape Town, South Africa, is defined by a complex interplay of historical legacy, economic inequality, and the demand for effective service delivery. The sources in this bibliography demonstrate that while Cape Town has achieved a degree of political stability and economic growth, significant challenges remain. Politicians in the city must navigate the expectations of a diverse electorate, the constraints of national politics, and the urgent need to address the spatial and social inequalities inherited from apartheid. Understanding these dynamics is essential for anyone studying or engaging with the political landscape of Cape Town.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Cape Town, South Africa</dc:title>
  <dc:creator/>
  <dc:language>en</dc:language>
  <cp:keywords/>
  <dcterms:created xsi:type="dcterms:W3CDTF">2026-08-07T03:15:14Z</dcterms:created>
  <dcterms:modified xsi:type="dcterms:W3CDTF">2026-08-07T03:15:14Z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