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Egypt</w:t>
      </w:r>
      <w:r>
        <w:t xml:space="preserve"> </w:t>
      </w:r>
      <w:r>
        <w:t xml:space="preserve">Alexandria</w:t>
      </w:r>
    </w:p>
    <w:bookmarkStart w:id="20" w:name="X9af93dee903ccb0a7027faf309b72f4728eade4"/>
    <w:p>
      <w:pPr>
        <w:pStyle w:val="Heading1"/>
      </w:pPr>
      <w:r>
        <w:t xml:space="preserve">Annotated Bibliography: The Role of the Professor in Egypt Alexandria</w:t>
      </w:r>
    </w:p>
    <w:p>
      <w:pPr>
        <w:pStyle w:val="FirstParagraph"/>
      </w:pPr>
      <w:r>
        <w:t xml:space="preserve">The following annotated bibliography explores the multifaceted role of the academic professor within the specific cultural, historical, and geographical context of Alexandria, Egypt. As a city renowned for its ancient Library and its status as a Mediterranean intellectual hub, Alexandria presents a unique environment for higher education. This collection of sources examines the evolution of the professorial figure from the era of the University of Alexandria's founding to contemporary challenges in research, pedagogy, and social responsibility. The selected works highlight how the professor in this specific locale navigates the intersection of tradition, modernity, and the preservation of knowledge.</w:t>
      </w:r>
    </w:p>
    <w:p>
      <w:pPr>
        <w:pStyle w:val="BodyText"/>
      </w:pPr>
      <w:r>
        <w:t xml:space="preserve">Abdel-Malek, N. (2018).</w:t>
      </w:r>
      <w:r>
        <w:t xml:space="preserve"> </w:t>
      </w:r>
      <w:r>
        <w:rPr>
          <w:iCs/>
          <w:i/>
        </w:rPr>
        <w:t xml:space="preserve">The Intellectual History of Modern Egypt: The Professor as Cultural Guardian.</w:t>
      </w:r>
      <w:r>
        <w:t xml:space="preserve"> </w:t>
      </w:r>
      <w:r>
        <w:t xml:space="preserve">Cairo: American University in Cairo Press.</w:t>
      </w:r>
    </w:p>
    <w:p>
      <w:pPr>
        <w:pStyle w:val="BodyText"/>
      </w:pPr>
      <w:r>
        <w:t xml:space="preserve">This seminal work provides a comprehensive overview of how the Egyptian professorate evolved during the 20th century. Abdel-Malek specifically dedicates a chapter to Alexandria, arguing that professors in this coastal city historically served as the primary guardians of secular and scientific thought against rising political conservatism. The text is essential for understanding the social weight carried by the title "Professor" in Alexandria, where academic authority often transcends the university walls to influence local policy and cultural discourse. It offers a critical lens on the relationship between the state and the academic elite in the region.</w:t>
      </w:r>
    </w:p>
    <w:p>
      <w:pPr>
        <w:pStyle w:val="BodyText"/>
      </w:pPr>
      <w:r>
        <w:t xml:space="preserve">El-Sayed, M., &amp; Farouk, H. (2020). "Pedagogical Challenges in the Mediterranean: A Case Study of the University of Alexandria."</w:t>
      </w:r>
      <w:r>
        <w:t xml:space="preserve"> </w:t>
      </w:r>
      <w:r>
        <w:rPr>
          <w:iCs/>
          <w:i/>
        </w:rPr>
        <w:t xml:space="preserve">Journal of Higher Education in the Middle East</w:t>
      </w:r>
      <w:r>
        <w:t xml:space="preserve">, 14(2), 45-62.</w:t>
      </w:r>
    </w:p>
    <w:p>
      <w:pPr>
        <w:pStyle w:val="BodyText"/>
      </w:pPr>
      <w:r>
        <w:t xml:space="preserve">This peer-reviewed article investigates the specific teaching methodologies employed by professors at the University of Alexandria. The authors highlight the tension between traditional, lecture-based instruction—still prevalent in many Egyptian faculties—and the need for interactive, student-centered learning demanded by global standards. The study is particularly relevant as it addresses the overcrowded lecture halls common in Alexandria's public universities and how professors adapt their strategies to manage large cohorts while maintaining academic rigor. It serves as a practical resource for understanding the daily realities of the professorial role in this specific Egyptian context.</w:t>
      </w:r>
    </w:p>
    <w:p>
      <w:pPr>
        <w:pStyle w:val="BodyText"/>
      </w:pPr>
      <w:r>
        <w:t xml:space="preserve">Hassan, A. (2015).</w:t>
      </w:r>
      <w:r>
        <w:t xml:space="preserve"> </w:t>
      </w:r>
      <w:r>
        <w:rPr>
          <w:iCs/>
          <w:i/>
        </w:rPr>
        <w:t xml:space="preserve">Shadows of the Great Library: Research and Innovation in Contemporary Alexandria.</w:t>
      </w:r>
      <w:r>
        <w:t xml:space="preserve"> </w:t>
      </w:r>
      <w:r>
        <w:t xml:space="preserve">Alexandria: Alexandria University Publications.</w:t>
      </w:r>
    </w:p>
    <w:p>
      <w:pPr>
        <w:pStyle w:val="BodyText"/>
      </w:pPr>
      <w:r>
        <w:t xml:space="preserve">Hassan’s monograph explores the psychological and professional burden placed on professors in Alexandria to live up to the legacy of the ancient Library of Alexandria. The author argues that this historical shadow creates a unique pressure to produce high-impact research, particularly in fields like marine biology, archaeology, and engineering, where the city has natural advantages. The book details the funding struggles faced by local professors and their resilience in maintaining international collaborations despite bureaucratic hurdles. It is a crucial text for analyzing the research output and aspirations of the Alexandrian academic community.</w:t>
      </w:r>
    </w:p>
    <w:p>
      <w:pPr>
        <w:pStyle w:val="BodyText"/>
      </w:pPr>
      <w:r>
        <w:t xml:space="preserve">Khalil, S. (2021). "The Professor as a Social Actor: Civic Engagement in Coastal Egypt."</w:t>
      </w:r>
      <w:r>
        <w:t xml:space="preserve"> </w:t>
      </w:r>
      <w:r>
        <w:rPr>
          <w:iCs/>
          <w:i/>
        </w:rPr>
        <w:t xml:space="preserve">Arab Studies Quarterly</w:t>
      </w:r>
      <w:r>
        <w:t xml:space="preserve">, 43(1), 112-129.</w:t>
      </w:r>
    </w:p>
    <w:p>
      <w:pPr>
        <w:pStyle w:val="BodyText"/>
      </w:pPr>
      <w:r>
        <w:t xml:space="preserve">This article examines the extracurricular role of the professor in Alexandria. Khalil posits that in Alexandria, the professor is often viewed as a community leader who must engage with local issues such as urban planning, environmental degradation of the Mediterranean coast, and social inequality. The study uses interviews with senior faculty members to demonstrate how their academic expertise is frequently solicited by local NGOs and municipal bodies. This source is vital for understanding that the definition of a "Professor" in Alexandria extends beyond the classroom into active civic participation and social advocacy.</w:t>
      </w:r>
    </w:p>
    <w:p>
      <w:pPr>
        <w:pStyle w:val="BodyText"/>
      </w:pPr>
      <w:r>
        <w:t xml:space="preserve">Mansour, R. (2019).</w:t>
      </w:r>
      <w:r>
        <w:t xml:space="preserve"> </w:t>
      </w:r>
      <w:r>
        <w:rPr>
          <w:iCs/>
          <w:i/>
        </w:rPr>
        <w:t xml:space="preserve">Gender and Academia in Egypt: Women Professors in Alexandria.</w:t>
      </w:r>
      <w:r>
        <w:t xml:space="preserve"> </w:t>
      </w:r>
      <w:r>
        <w:t xml:space="preserve">London: Zed Books.</w:t>
      </w:r>
    </w:p>
    <w:p>
      <w:pPr>
        <w:pStyle w:val="BodyText"/>
      </w:pPr>
      <w:r>
        <w:t xml:space="preserve">Mansour provides a critical feminist analysis of the academic landscape in Alexandria, focusing on the experiences of female professors. The book highlights the specific cultural dynamics of Alexandria compared to Cairo, noting both the progressive opportunities available in certain faculties and the persistent patriarchal structures that hinder career advancement. It documents the strategies women professors use to navigate these challenges and their contributions to reshaping the academic culture in the city. This work is indispensable for a nuanced understanding of the demographic composition and internal dynamics of the professoriate in Egypt’s second city.</w:t>
      </w:r>
    </w:p>
    <w:p>
      <w:pPr>
        <w:pStyle w:val="BodyText"/>
      </w:pPr>
      <w:r>
        <w:t xml:space="preserve">Naguib, T. (2022). "Digital Transformation in Egyptian Higher Education: The Alexandrian Perspective."</w:t>
      </w:r>
      <w:r>
        <w:t xml:space="preserve"> </w:t>
      </w:r>
      <w:r>
        <w:rPr>
          <w:iCs/>
          <w:i/>
        </w:rPr>
        <w:t xml:space="preserve">International Journal of Educational Technology</w:t>
      </w:r>
      <w:r>
        <w:t xml:space="preserve">, 8(3), 201-215.</w:t>
      </w:r>
    </w:p>
    <w:p>
      <w:pPr>
        <w:pStyle w:val="BodyText"/>
      </w:pPr>
      <w:r>
        <w:t xml:space="preserve">This recent article addresses the rapid shift toward digital learning tools among professors in Alexandria, accelerated by global events. Naguib analyzes how Alexandrian professors, known for their adaptability, have integrated online platforms into their curricula. The text discusses the infrastructural challenges unique to the region, such as internet reliability, and how faculty members have innovated to overcome them. It provides a forward-looking perspective on how the role of the professor in Alexandria is evolving from a sole knowledge transmitter to a digital facilitator of learning.</w:t>
      </w:r>
    </w:p>
    <w:p>
      <w:pPr>
        <w:pStyle w:val="BodyText"/>
      </w:pPr>
      <w:r>
        <w:t xml:space="preserve">Omar, L. (2017).</w:t>
      </w:r>
      <w:r>
        <w:t xml:space="preserve"> </w:t>
      </w:r>
      <w:r>
        <w:rPr>
          <w:iCs/>
          <w:i/>
        </w:rPr>
        <w:t xml:space="preserve">Curriculum and Identity: Teaching History in Alexandria.</w:t>
      </w:r>
      <w:r>
        <w:t xml:space="preserve"> </w:t>
      </w:r>
      <w:r>
        <w:t xml:space="preserve">Alexandria: Dar Al-Shorouk.</w:t>
      </w:r>
    </w:p>
    <w:p>
      <w:pPr>
        <w:pStyle w:val="BodyText"/>
      </w:pPr>
      <w:r>
        <w:t xml:space="preserve">Omar’s work focuses on history professors in Alexandria and their role in shaping national and local identity. The book argues that professors in this city play a pivotal role in interpreting Egypt’s complex history, balancing national narratives with Alexandria’s distinct cosmopolitan heritage. It explores how these educators navigate political sensitivities while teaching controversial historical periods. This source is key for understanding the ideological responsibilities and the delicate balance of power that professors in Alexandria must maintain in their teaching practices.</w:t>
      </w:r>
    </w:p>
    <w:p>
      <w:pPr>
        <w:pStyle w:val="BodyText"/>
      </w:pPr>
      <w:r>
        <w:t xml:space="preserve">Rashid, K., &amp; El-Amin, Y. (2023). "Brain Drain and Retention: The Future of the Professoriate in Coastal Egypt."</w:t>
      </w:r>
      <w:r>
        <w:t xml:space="preserve"> </w:t>
      </w:r>
      <w:r>
        <w:rPr>
          <w:iCs/>
          <w:i/>
        </w:rPr>
        <w:t xml:space="preserve">Journal of African Academic Affairs</w:t>
      </w:r>
      <w:r>
        <w:t xml:space="preserve">, 11(4), 78-95.</w:t>
      </w:r>
    </w:p>
    <w:p>
      <w:pPr>
        <w:pStyle w:val="BodyText"/>
      </w:pPr>
      <w:r>
        <w:t xml:space="preserve">This study addresses the critical issue of "brain drain," where qualified professors in Alexandria leave for opportunities abroad or in Cairo. The authors analyze the economic and professional factors driving this migration and propose policy recommendations for retaining talent within Alexandria’s universities. The article highlights the importance of the professor as a scarce resource in the region and the potential negative impact on educational quality if retention strategies are not implemented. It is a vital resource for policymakers and university administrators in Egypt Alexandria aiming to sustain academic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Egypt Alexandria</dc:title>
  <dc:creator/>
  <dc:language>en</dc:language>
  <cp:keywords/>
  <dcterms:created xsi:type="dcterms:W3CDTF">2026-08-07T01:37:13Z</dcterms:created>
  <dcterms:modified xsi:type="dcterms:W3CDTF">2026-08-07T01:37:13Z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