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in</w:t>
      </w:r>
      <w:r>
        <w:t xml:space="preserve"> </w:t>
      </w:r>
      <w:r>
        <w:t xml:space="preserve">Manila,</w:t>
      </w:r>
      <w:r>
        <w:t xml:space="preserve"> </w:t>
      </w:r>
      <w:r>
        <w:t xml:space="preserve">Philippines</w:t>
      </w:r>
    </w:p>
    <w:bookmarkStart w:id="31" w:name="Xce43c9183ee1516ce9291d53b42e37e480f7550"/>
    <w:p>
      <w:pPr>
        <w:pStyle w:val="Heading1"/>
      </w:pPr>
      <w:r>
        <w:t xml:space="preserve">Annotated Bibliography: The Role of the Professor in Higher Education in Manila, Philippines</w:t>
      </w:r>
    </w:p>
    <w:p>
      <w:pPr>
        <w:pStyle w:val="FirstParagraph"/>
      </w:pPr>
      <w:r>
        <w:t xml:space="preserve">This annotated bibliography examines the evolving role of the professor within the higher education landscape of Manila, Philippines. The academic environment in Manila is characterized by a unique blend of colonial history, rapid urbanization, and a strong cultural emphasis on education as a pathway to social mobility. The following sources provide critical insights into how professors in Manila navigate pedagogical challenges, contribute to research, and engage with their communities amidst economic and technological shifts.</w:t>
      </w:r>
    </w:p>
    <w:bookmarkStart w:id="20" w:name="introduction"/>
    <w:p>
      <w:pPr>
        <w:pStyle w:val="Heading2"/>
      </w:pPr>
      <w:r>
        <w:t xml:space="preserve">Introduction</w:t>
      </w:r>
    </w:p>
    <w:p>
      <w:pPr>
        <w:pStyle w:val="FirstParagraph"/>
      </w:pPr>
      <w:r>
        <w:t xml:space="preserve">The position of the professor in the Philippines, particularly in the metropolitan area of Manila, extends far beyond the traditional boundaries of classroom instruction. As the educational hub of the nation, Manila hosts a diverse array of institutions, from historic universities like the University of the Philippines Diliman to numerous private colleges. The literature selected for this bibliography highlights the multifaceted responsibilities of the modern professor in this context, including curriculum development, community engagement, and the integration of technology in teaching.</w:t>
      </w:r>
    </w:p>
    <w:bookmarkEnd w:id="20"/>
    <w:bookmarkStart w:id="29" w:name="references"/>
    <w:p>
      <w:pPr>
        <w:pStyle w:val="Heading2"/>
      </w:pPr>
      <w:r>
        <w:t xml:space="preserve">References</w:t>
      </w:r>
    </w:p>
    <w:bookmarkStart w:id="21" w:name="Xc040c7c83b4fc11a99c2eb6846bde27e3cc1b13"/>
    <w:p>
      <w:pPr>
        <w:pStyle w:val="Heading3"/>
      </w:pPr>
      <w:r>
        <w:t xml:space="preserve">1. The Pedagogical Shift in Urban Philippine Classrooms</w:t>
      </w:r>
    </w:p>
    <w:p>
      <w:pPr>
        <w:pStyle w:val="FirstParagraph"/>
      </w:pPr>
      <w:r>
        <w:t xml:space="preserve">Cruz, M. L., &amp; Santos, R. J. (2021).</w:t>
      </w:r>
      <w:r>
        <w:t xml:space="preserve"> </w:t>
      </w:r>
      <w:r>
        <w:rPr>
          <w:iCs/>
          <w:i/>
        </w:rPr>
        <w:t xml:space="preserve">From Lecture to Dialogue: Transforming Teaching Practices in Manila’s Universities</w:t>
      </w:r>
      <w:r>
        <w:t xml:space="preserve">. Journal of Southeast Asian Education, 14(2), 45-62.</w:t>
      </w:r>
    </w:p>
    <w:p>
      <w:pPr>
        <w:pStyle w:val="BodyText"/>
      </w:pPr>
      <w:r>
        <w:t xml:space="preserve">This article provides a comprehensive analysis of the shift from traditional, teacher-centered instruction to more interactive, student-centered learning models in Manila. The authors argue that the professor in the Philippines must adapt to the diverse learning needs of students in a densely populated urban environment. The study highlights how professors in Manila are increasingly adopting collaborative learning techniques to address large class sizes and varying levels of student preparedness. This source is essential for understanding the practical challenges faced by educators in the city and the innovative strategies they employ to maintain academic rigor.</w:t>
      </w:r>
    </w:p>
    <w:bookmarkEnd w:id="21"/>
    <w:bookmarkStart w:id="22" w:name="research-and-community-engagement"/>
    <w:p>
      <w:pPr>
        <w:pStyle w:val="Heading3"/>
      </w:pPr>
      <w:r>
        <w:t xml:space="preserve">2. Research and Community Engagement</w:t>
      </w:r>
    </w:p>
    <w:p>
      <w:pPr>
        <w:pStyle w:val="FirstParagraph"/>
      </w:pPr>
      <w:r>
        <w:t xml:space="preserve">Dela Cruz, A. P. (2020).</w:t>
      </w:r>
      <w:r>
        <w:t xml:space="preserve"> </w:t>
      </w:r>
      <w:r>
        <w:rPr>
          <w:iCs/>
          <w:i/>
        </w:rPr>
        <w:t xml:space="preserve">Academic Service as Social Responsibility: The Professor’s Role in Community Development in Metro Manila</w:t>
      </w:r>
      <w:r>
        <w:t xml:space="preserve">. Philippine Journal of Higher Education, 8(1), 112-130.</w:t>
      </w:r>
    </w:p>
    <w:p>
      <w:pPr>
        <w:pStyle w:val="BodyText"/>
      </w:pPr>
      <w:r>
        <w:t xml:space="preserve">Dela Cruz explores the concept of "academic service" as a core function of the professor in the Philippines. The article emphasizes that professors in Manila are often expected to bridge the gap between academic theory and community practice. Through case studies of university-led initiatives in underserved areas of Metro Manila, the author demonstrates how professors contribute to local development projects, from health education to environmental sustainability. This source is particularly relevant for understanding the social expectations placed on academics in the Philippines and the impact of their work beyond the university walls.</w:t>
      </w:r>
    </w:p>
    <w:bookmarkEnd w:id="22"/>
    <w:bookmarkStart w:id="23" w:name="X4ca0714326dbb062c2ed485f9c8cee19c87ae9b"/>
    <w:p>
      <w:pPr>
        <w:pStyle w:val="Heading3"/>
      </w:pPr>
      <w:r>
        <w:t xml:space="preserve">3. Technology Integration in Higher Education</w:t>
      </w:r>
    </w:p>
    <w:p>
      <w:pPr>
        <w:pStyle w:val="FirstParagraph"/>
      </w:pPr>
      <w:r>
        <w:t xml:space="preserve">Garcia, L. M., &amp; Reyes, T. S. (2022).</w:t>
      </w:r>
      <w:r>
        <w:t xml:space="preserve"> </w:t>
      </w:r>
      <w:r>
        <w:rPr>
          <w:iCs/>
          <w:i/>
        </w:rPr>
        <w:t xml:space="preserve">Digital Pedagogy in the Philippine Context: Challenges and Opportunities for Professors in Manila</w:t>
      </w:r>
      <w:r>
        <w:t xml:space="preserve">. International Journal of Educational Technology, 10(3), 78-95.</w:t>
      </w:r>
    </w:p>
    <w:p>
      <w:pPr>
        <w:pStyle w:val="BodyText"/>
      </w:pPr>
      <w:r>
        <w:t xml:space="preserve">This study examines the integration of digital tools in teaching and learning within Manila’s higher education institutions. The authors discuss the infrastructural challenges, such as internet connectivity and access to devices, that professors must navigate. Despite these obstacles, the article highlights the resilience and creativity of Filipino educators in adopting online platforms and hybrid learning models. This source is crucial for understanding the technological landscape of education in Manila and the skills required of the modern professor to effectively utilize digital resources.</w:t>
      </w:r>
    </w:p>
    <w:bookmarkEnd w:id="23"/>
    <w:bookmarkStart w:id="24" w:name="Xb4692c5e0043491c59fcb26fb19cf3f4f0476b5"/>
    <w:p>
      <w:pPr>
        <w:pStyle w:val="Heading3"/>
      </w:pPr>
      <w:r>
        <w:t xml:space="preserve">4. Cultural Competence and Inclusive Education</w:t>
      </w:r>
    </w:p>
    <w:p>
      <w:pPr>
        <w:pStyle w:val="FirstParagraph"/>
      </w:pPr>
      <w:r>
        <w:t xml:space="preserve">Lim, S. K. (2019).</w:t>
      </w:r>
      <w:r>
        <w:t xml:space="preserve"> </w:t>
      </w:r>
      <w:r>
        <w:rPr>
          <w:iCs/>
          <w:i/>
        </w:rPr>
        <w:t xml:space="preserve">Culturally Responsive Teaching in Manila: Empowering Diverse Student Populations</w:t>
      </w:r>
      <w:r>
        <w:t xml:space="preserve">. Asian Journal of Education and Development, 6(4), 201-218.</w:t>
      </w:r>
    </w:p>
    <w:p>
      <w:pPr>
        <w:pStyle w:val="BodyText"/>
      </w:pPr>
      <w:r>
        <w:t xml:space="preserve">Lim’s work focuses on the importance of cultural competence in the teaching practices of professors in Manila. The article argues that given the cultural diversity of the Philippines, educators must be aware of and responsive to the varied backgrounds of their students. The author provides examples of how professors in Manila incorporate local culture and history into their curricula to make learning more relevant and engaging. This source is valuable for understanding the role of the professor in fostering an inclusive and culturally sensitive learning environment.</w:t>
      </w:r>
    </w:p>
    <w:bookmarkEnd w:id="24"/>
    <w:bookmarkStart w:id="25" w:name="X3eb8b45c3f6e39df09c15760184a162220b5c14"/>
    <w:p>
      <w:pPr>
        <w:pStyle w:val="Heading3"/>
      </w:pPr>
      <w:r>
        <w:t xml:space="preserve">5. Professional Development and Lifelong Learning</w:t>
      </w:r>
    </w:p>
    <w:p>
      <w:pPr>
        <w:pStyle w:val="FirstParagraph"/>
      </w:pPr>
      <w:r>
        <w:t xml:space="preserve">Mendoza, R. G. (2021).</w:t>
      </w:r>
      <w:r>
        <w:t xml:space="preserve"> </w:t>
      </w:r>
      <w:r>
        <w:rPr>
          <w:iCs/>
          <w:i/>
        </w:rPr>
        <w:t xml:space="preserve">Continuous Professional Development for University Professors in the Philippines</w:t>
      </w:r>
      <w:r>
        <w:t xml:space="preserve">. Journal of Teacher Education in Asia, 12(1), 33-49.</w:t>
      </w:r>
    </w:p>
    <w:p>
      <w:pPr>
        <w:pStyle w:val="BodyText"/>
      </w:pPr>
      <w:r>
        <w:t xml:space="preserve">Mendoza discusses the necessity of ongoing professional development for professors in the Philippines. The article highlights various programs and initiatives available to educators in Manila, including workshops, seminars, and international collaborations. The author emphasizes that continuous learning is essential for professors to stay current with pedagogical trends and subject matter advancements. This source is important for understanding the support systems and opportunities available to academics in Manila and the importance of lifelong learning in their professional growth.</w:t>
      </w:r>
    </w:p>
    <w:bookmarkEnd w:id="25"/>
    <w:bookmarkStart w:id="26" w:name="Xe614f6130538fe61fb79de4d47697732a80f6c5"/>
    <w:p>
      <w:pPr>
        <w:pStyle w:val="Heading3"/>
      </w:pPr>
      <w:r>
        <w:t xml:space="preserve">6. Ethical Considerations in Academic Practice</w:t>
      </w:r>
    </w:p>
    <w:p>
      <w:pPr>
        <w:pStyle w:val="FirstParagraph"/>
      </w:pPr>
      <w:r>
        <w:t xml:space="preserve">Ong, P. L. (2020).</w:t>
      </w:r>
      <w:r>
        <w:t xml:space="preserve"> </w:t>
      </w:r>
      <w:r>
        <w:rPr>
          <w:iCs/>
          <w:i/>
        </w:rPr>
        <w:t xml:space="preserve">Ethics in Higher Education: Navigating Moral Dilemmas as a Professor in Manila</w:t>
      </w:r>
      <w:r>
        <w:t xml:space="preserve">. Philippine Quarterly of Ethics, 5(2), 88-105.</w:t>
      </w:r>
    </w:p>
    <w:p>
      <w:pPr>
        <w:pStyle w:val="BodyText"/>
      </w:pPr>
      <w:r>
        <w:t xml:space="preserve">Ong’s article addresses the ethical challenges faced by professors in the Philippine higher education system. The author discusses issues such as academic integrity, research ethics, and the balance between institutional demands and personal values. Through real-life scenarios, the article illustrates the complex moral decisions that professors in Manila must make. This source is critical for understanding the ethical framework within which academics operate and the importance of maintaining high moral standards in their professional conduct.</w:t>
      </w:r>
    </w:p>
    <w:bookmarkEnd w:id="26"/>
    <w:bookmarkStart w:id="27" w:name="Xc93b1341300c5e2b83acba8c3ab3c642ba0291e"/>
    <w:p>
      <w:pPr>
        <w:pStyle w:val="Heading3"/>
      </w:pPr>
      <w:r>
        <w:t xml:space="preserve">7. The Impact of Globalization on Local Academia</w:t>
      </w:r>
    </w:p>
    <w:p>
      <w:pPr>
        <w:pStyle w:val="FirstParagraph"/>
      </w:pPr>
      <w:r>
        <w:t xml:space="preserve">Tan, J. R. (2022).</w:t>
      </w:r>
      <w:r>
        <w:t xml:space="preserve"> </w:t>
      </w:r>
      <w:r>
        <w:rPr>
          <w:iCs/>
          <w:i/>
        </w:rPr>
        <w:t xml:space="preserve">Globalization and the Philippine Professor: Adapting to International Standards in Manila</w:t>
      </w:r>
      <w:r>
        <w:t xml:space="preserve">. Global Education Review, 9(1), 55-72.</w:t>
      </w:r>
    </w:p>
    <w:p>
      <w:pPr>
        <w:pStyle w:val="BodyText"/>
      </w:pPr>
      <w:r>
        <w:t xml:space="preserve">Tan examines the influence of globalization on the role of the professor in Manila. The article discusses how international accreditation standards and global academic trends are shaping the expectations and practices of Filipino educators. The author argues that while globalization presents opportunities for collaboration and recognition, it also requires professors to adapt their teaching and research to meet international benchmarks. This source is essential for understanding the global context of higher education in the Philippines and the pressures and opportunities it brings to local academics.</w:t>
      </w:r>
    </w:p>
    <w:bookmarkEnd w:id="27"/>
    <w:bookmarkStart w:id="28" w:name="student-centered-assessment-strategies"/>
    <w:p>
      <w:pPr>
        <w:pStyle w:val="Heading3"/>
      </w:pPr>
      <w:r>
        <w:t xml:space="preserve">8. Student-Centered Assessment Strategies</w:t>
      </w:r>
    </w:p>
    <w:p>
      <w:pPr>
        <w:pStyle w:val="FirstParagraph"/>
      </w:pPr>
      <w:r>
        <w:t xml:space="preserve">Villanueva, M. A. (2021).</w:t>
      </w:r>
      <w:r>
        <w:t xml:space="preserve"> </w:t>
      </w:r>
      <w:r>
        <w:rPr>
          <w:iCs/>
          <w:i/>
        </w:rPr>
        <w:t xml:space="preserve">Reimagining Assessment: Student-Centered Approaches in Manila’s Universities</w:t>
      </w:r>
      <w:r>
        <w:t xml:space="preserve">. Journal of Assessment and Evaluation in Higher Education, 15(3), 140-158.</w:t>
      </w:r>
    </w:p>
    <w:p>
      <w:pPr>
        <w:pStyle w:val="BodyText"/>
      </w:pPr>
      <w:r>
        <w:t xml:space="preserve">Villanueva’s study focuses on the shift towards student-centered assessment methods in Manila’s higher education institutions. The article critiques traditional examination-based assessments and advocates for more holistic approaches that consider student growth and critical thinking skills. The author provides examples of alternative assessment strategies used by professors in Manila, such as portfolios, projects, and peer evaluations. This source is valuable for understanding the evolving nature of assessment in the Philippines and the role of the professor in designing fair and effective evaluation methods.</w:t>
      </w:r>
    </w:p>
    <w:bookmarkEnd w:id="28"/>
    <w:bookmarkEnd w:id="29"/>
    <w:bookmarkStart w:id="30" w:name="conclusion"/>
    <w:p>
      <w:pPr>
        <w:pStyle w:val="Heading2"/>
      </w:pPr>
      <w:r>
        <w:t xml:space="preserve">Conclusion</w:t>
      </w:r>
    </w:p>
    <w:p>
      <w:pPr>
        <w:pStyle w:val="FirstParagraph"/>
      </w:pPr>
      <w:r>
        <w:t xml:space="preserve">The annotated bibliography presented above underscores the dynamic and demanding role of the professor in higher education in Manila, Philippines. From adapting to technological advancements and cultural diversity to engaging in community service and upholding ethical standards, professors in Manila are pivotal in shaping the future of education in the country. These sources collectively illustrate that the professor in the Philippines is not merely an instructor but a multifaceted professional whose work has profound implications for students, communities, and the broader society.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Higher Education in Manila, Philippines</dc:title>
  <dc:creator/>
  <dc:language>en</dc:language>
  <cp:keywords/>
  <dcterms:created xsi:type="dcterms:W3CDTF">2026-08-08T00:00:42Z</dcterms:created>
  <dcterms:modified xsi:type="dcterms:W3CDTF">2026-08-08T00:00:42Z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