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Vancouver,</w:t>
      </w:r>
      <w:r>
        <w:t xml:space="preserve"> </w:t>
      </w:r>
      <w:r>
        <w:t xml:space="preserve">Canada</w:t>
      </w:r>
    </w:p>
    <w:bookmarkStart w:id="23" w:name="Xd95abeacd327f0c426f8a096b21ebc8ce4867f3"/>
    <w:p>
      <w:pPr>
        <w:pStyle w:val="Heading1"/>
      </w:pPr>
      <w:r>
        <w:t xml:space="preserve">Annotated Bibliography: The Role of the Project Manager in Vancouver, Canada</w:t>
      </w:r>
    </w:p>
    <w:p>
      <w:pPr>
        <w:pStyle w:val="FirstParagraph"/>
      </w:pPr>
      <w:r>
        <w:t xml:space="preserve">This annotated bibliography compiles essential resources regarding the profession of the Project Manager within the specific economic, regulatory, and cultural context of Vancouver, Canada. The selection includes industry standards, regional economic reports, and professional development guides relevant to the British Columbia market.</w:t>
      </w:r>
    </w:p>
    <w:bookmarkStart w:id="20" w:name="introduction"/>
    <w:p>
      <w:pPr>
        <w:pStyle w:val="Heading2"/>
      </w:pPr>
      <w:r>
        <w:t xml:space="preserve">Introduction</w:t>
      </w:r>
    </w:p>
    <w:p>
      <w:pPr>
        <w:pStyle w:val="FirstParagraph"/>
      </w:pPr>
      <w:r>
        <w:t xml:space="preserve">Vancouver is a dynamic hub for technology, construction, film production, and green energy. Consequently, the Project Manager in this region must navigate a unique landscape characterized by high labor costs, strict environmental regulations, and a diverse, multicultural workforce. The following resources provide a comprehensive overview of the skills, certifications, and local market conditions necessary for success in this role.</w:t>
      </w:r>
    </w:p>
    <w:bookmarkEnd w:id="20"/>
    <w:bookmarkStart w:id="21" w:name="references-and-annotations"/>
    <w:p>
      <w:pPr>
        <w:pStyle w:val="Heading2"/>
      </w:pPr>
      <w:r>
        <w:t xml:space="preserve">References and Annotations</w:t>
      </w:r>
    </w:p>
    <w:p>
      <w:pPr>
        <w:pStyle w:val="FirstParagraph"/>
      </w:pPr>
      <w:r>
        <w:t xml:space="preserve">Project Management Institute. (2021).</w:t>
      </w:r>
      <w:r>
        <w:t xml:space="preserve"> </w:t>
      </w:r>
      <w:r>
        <w:rPr>
          <w:iCs/>
          <w:i/>
        </w:rPr>
        <w:t xml:space="preserve">A Guide to the Project Management Body of Knowledge (PMBOK® Guide) – Seventh Edition</w:t>
      </w:r>
      <w:r>
        <w:t xml:space="preserve">. Project Management Institute.</w:t>
      </w:r>
    </w:p>
    <w:p>
      <w:pPr>
        <w:pStyle w:val="BodyText"/>
      </w:pPr>
      <w:r>
        <w:t xml:space="preserve">This seminal text serves as the global standard for project management practices. For a Project Manager operating in Vancouver, this guide is foundational. It outlines the principles and performance domains required to deliver value in complex environments. While global in scope, the methodologies described here are the baseline for most major corporations in British Columbia, particularly in the tech and engineering sectors. Understanding these standards is often a prerequisite for employment in Vancouver's competitive corporate market.</w:t>
      </w:r>
    </w:p>
    <w:p>
      <w:pPr>
        <w:pStyle w:val="BodyText"/>
      </w:pPr>
      <w:r>
        <w:t xml:space="preserve">Association for Project Management (APM). (2023).</w:t>
      </w:r>
      <w:r>
        <w:t xml:space="preserve"> </w:t>
      </w:r>
      <w:r>
        <w:rPr>
          <w:iCs/>
          <w:i/>
        </w:rPr>
        <w:t xml:space="preserve">APM Body of Knowledge (7th Edition)</w:t>
      </w:r>
      <w:r>
        <w:t xml:space="preserve">. Association for Project Management.</w:t>
      </w:r>
    </w:p>
    <w:p>
      <w:pPr>
        <w:pStyle w:val="BodyText"/>
      </w:pPr>
      <w:r>
        <w:t xml:space="preserve">Although the APM is a UK-based organization, its Body of Knowledge is highly regarded in Canada due to historical ties and the prevalence of Commonwealth standards in Canadian governance. For a Project Manager in Vancouver working on public sector infrastructure or municipal projects, this resource offers critical insights into governance and risk management. It complements the PMBOK by offering a more strategic perspective on how projects align with organizational goals, a key requirement for senior roles in Vancouver's growing public administration sector.</w:t>
      </w:r>
    </w:p>
    <w:p>
      <w:pPr>
        <w:pStyle w:val="BodyText"/>
      </w:pPr>
      <w:r>
        <w:t xml:space="preserve">Statistics Canada. (2022).</w:t>
      </w:r>
      <w:r>
        <w:t xml:space="preserve"> </w:t>
      </w:r>
      <w:r>
        <w:rPr>
          <w:iCs/>
          <w:i/>
        </w:rPr>
        <w:t xml:space="preserve">Labour Market Information for Project Managers in British Columbia</w:t>
      </w:r>
      <w:r>
        <w:t xml:space="preserve">. Government of Canada.</w:t>
      </w:r>
    </w:p>
    <w:p>
      <w:pPr>
        <w:pStyle w:val="BodyText"/>
      </w:pPr>
      <w:r>
        <w:t xml:space="preserve">This government publication provides empirical data on the labor market for Project Managers specifically within British Columbia. It details salary ranges, employment projections, and skill shortages. For anyone seeking to work as a Project Manager in Vancouver, this document is vital for understanding the economic reality of the region. It highlights the high demand for certified professionals in the construction and IT sectors, while also noting the impact of Vancouver's high cost of living on wage expectations.</w:t>
      </w:r>
    </w:p>
    <w:p>
      <w:pPr>
        <w:pStyle w:val="BodyText"/>
      </w:pPr>
      <w:r>
        <w:t xml:space="preserve">City of Vancouver. (2023).</w:t>
      </w:r>
      <w:r>
        <w:t xml:space="preserve"> </w:t>
      </w:r>
      <w:r>
        <w:rPr>
          <w:iCs/>
          <w:i/>
        </w:rPr>
        <w:t xml:space="preserve">Vancouver Building Bylaw and Green Building Requirements</w:t>
      </w:r>
      <w:r>
        <w:t xml:space="preserve">. City of Vancouver Planning Department.</w:t>
      </w:r>
    </w:p>
    <w:p>
      <w:pPr>
        <w:pStyle w:val="BodyText"/>
      </w:pPr>
      <w:r>
        <w:t xml:space="preserve">Vancouver is a global leader in sustainable urban development. This document outlines the strict environmental and construction regulations that govern building projects in the city. For a Project Manager in the construction or real estate development sector, familiarity with these bylaws is non-negotiable. The text details requirements for energy efficiency, waste management, and green spaces. Ignorance of these local regulations can lead to significant project delays and financial penalties, making this a critical resource for regional project planning.</w:t>
      </w:r>
    </w:p>
    <w:p>
      <w:pPr>
        <w:pStyle w:val="BodyText"/>
      </w:pPr>
      <w:r>
        <w:t xml:space="preserve">British Columbia Institute of Technology (BCIT). (2023).</w:t>
      </w:r>
      <w:r>
        <w:t xml:space="preserve"> </w:t>
      </w:r>
      <w:r>
        <w:rPr>
          <w:iCs/>
          <w:i/>
        </w:rPr>
        <w:t xml:space="preserve">Project Management Certificate Program Overview</w:t>
      </w:r>
      <w:r>
        <w:t xml:space="preserve">. BCIT Continuing Education.</w:t>
      </w:r>
    </w:p>
    <w:p>
      <w:pPr>
        <w:pStyle w:val="BodyText"/>
      </w:pPr>
      <w:r>
        <w:t xml:space="preserve">BCIT is a premier technical institution in Vancouver, and its project management curriculum is tailored to the local industry needs. This resource outlines the practical skills and technical competencies valued by Vancouver employers. It emphasizes agile methodologies, stakeholder management, and local contract law. For a Project Manager looking to upskill or enter the Vancouver market, this document serves as a roadmap for the education and certification pathways that are most recognized by local hiring managers.</w:t>
      </w:r>
    </w:p>
    <w:p>
      <w:pPr>
        <w:pStyle w:val="BodyText"/>
      </w:pPr>
      <w:r>
        <w:t xml:space="preserve">Canadian Construction Association (CCA). (2022).</w:t>
      </w:r>
      <w:r>
        <w:t xml:space="preserve"> </w:t>
      </w:r>
      <w:r>
        <w:rPr>
          <w:iCs/>
          <w:i/>
        </w:rPr>
        <w:t xml:space="preserve">Construction Industry Trends in British Columbia</w:t>
      </w:r>
      <w:r>
        <w:t xml:space="preserve">. Canadian Construction Association.</w:t>
      </w:r>
    </w:p>
    <w:p>
      <w:pPr>
        <w:pStyle w:val="BodyText"/>
      </w:pPr>
      <w:r>
        <w:t xml:space="preserve">The construction industry is a major employer of Project Managers in Vancouver. This report analyzes current trends, including labor shortages, material costs, and the impact of the housing crisis on project timelines. It provides a macroeconomic view of the challenges facing Project Managers in the region. The document is particularly useful for understanding the supply chain constraints and regulatory hurdles specific to building in the Lower Mainland of British Columbia.</w:t>
      </w:r>
    </w:p>
    <w:p>
      <w:pPr>
        <w:pStyle w:val="BodyText"/>
      </w:pPr>
      <w:r>
        <w:t xml:space="preserve">Agile Alliance. (2023).</w:t>
      </w:r>
      <w:r>
        <w:t xml:space="preserve"> </w:t>
      </w:r>
      <w:r>
        <w:rPr>
          <w:iCs/>
          <w:i/>
        </w:rPr>
        <w:t xml:space="preserve">Agile Manifesto and Principles</w:t>
      </w:r>
      <w:r>
        <w:t xml:space="preserve">. Agile Alliance.</w:t>
      </w:r>
    </w:p>
    <w:p>
      <w:pPr>
        <w:pStyle w:val="BodyText"/>
      </w:pPr>
      <w:r>
        <w:t xml:space="preserve">Vancouver has a thriving technology sector, often referred to as "Silicon Valley North." In this environment, traditional waterfall project management is often supplemented or replaced by Agile methodologies. This foundational document outlines the values and principles of Agile development. For a Project Manager working in Vancouver's software, gaming, or fintech industries, a deep understanding of these principles is essential. It guides the management of iterative projects and cross-functional teams, which is the norm in the city's tech hubs.</w:t>
      </w:r>
    </w:p>
    <w:p>
      <w:pPr>
        <w:pStyle w:val="BodyText"/>
      </w:pPr>
      <w:r>
        <w:t xml:space="preserve">Indigenous Services Canada. (2021).</w:t>
      </w:r>
      <w:r>
        <w:t xml:space="preserve"> </w:t>
      </w:r>
      <w:r>
        <w:rPr>
          <w:iCs/>
          <w:i/>
        </w:rPr>
        <w:t xml:space="preserve">Guidelines for Engaging with Indigenous Communities in British Columbia</w:t>
      </w:r>
      <w:r>
        <w:t xml:space="preserve">. Government of Canada.</w:t>
      </w:r>
    </w:p>
    <w:p>
      <w:pPr>
        <w:pStyle w:val="BodyText"/>
      </w:pPr>
      <w:r>
        <w:t xml:space="preserve">Vancouver is located on the traditional territories of the Musqueam, Squamish, and Tsleil-Waututh Nations. Any large-scale project in the region, particularly in construction, resource management, or infrastructure, requires meaningful engagement with Indigenous communities. This guide provides best practices for respectful and effective collaboration. For a Project Manager in Canada, and specifically in Vancouver, cultural competency and the ability to navigate Indigenous relations are critical soft skills. This resource ensures that projects are socially responsible and legally compliant regarding land rights and consultation.</w:t>
      </w:r>
    </w:p>
    <w:bookmarkEnd w:id="21"/>
    <w:bookmarkStart w:id="22" w:name="conclusion"/>
    <w:p>
      <w:pPr>
        <w:pStyle w:val="Heading2"/>
      </w:pPr>
      <w:r>
        <w:t xml:space="preserve">Conclusion</w:t>
      </w:r>
    </w:p>
    <w:p>
      <w:pPr>
        <w:pStyle w:val="FirstParagraph"/>
      </w:pPr>
      <w:r>
        <w:t xml:space="preserve">The role of the Project Manager in Vancouver, Canada, is multifaceted and demanding. It requires a blend of global best practices, such as those found in the PMBOK, with a deep understanding of local regulations, environmental standards, and cultural dynamics. The resources listed in this annotated bibliography provide a solid foundation for professionals aiming to succeed in this vibrant and challenging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Vancouver, Canada</dc:title>
  <dc:creator/>
  <dc:language>en</dc:language>
  <cp:keywords/>
  <dcterms:created xsi:type="dcterms:W3CDTF">2026-08-07T19:55:48Z</dcterms:created>
  <dcterms:modified xsi:type="dcterms:W3CDTF">2026-08-07T19:55:48Z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