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Shanghai,</w:t>
      </w:r>
      <w:r>
        <w:t xml:space="preserve"> </w:t>
      </w:r>
      <w:r>
        <w:t xml:space="preserve">China</w:t>
      </w:r>
    </w:p>
    <w:bookmarkStart w:id="20" w:name="Xdd6142f26e6ff9c52f4cd599fbb948a693dae57"/>
    <w:p>
      <w:pPr>
        <w:pStyle w:val="Heading1"/>
      </w:pPr>
      <w:r>
        <w:t xml:space="preserve">Annotated Bibliography: The Project Manager in Shanghai, China</w:t>
      </w:r>
    </w:p>
    <w:p>
      <w:pPr>
        <w:pStyle w:val="FirstParagraph"/>
      </w:pPr>
      <w:r>
        <w:rPr>
          <w:bCs/>
          <w:b/>
        </w:rPr>
        <w:t xml:space="preserve">Subject:</w:t>
      </w:r>
      <w:r>
        <w:t xml:space="preserve"> </w:t>
      </w:r>
      <w:r>
        <w:t xml:space="preserve">Project Management Methodologies, Cross-Cultural Leadership, and Regional Business Dynamics</w:t>
      </w:r>
    </w:p>
    <w:p>
      <w:pPr>
        <w:pStyle w:val="BodyText"/>
      </w:pPr>
      <w:r>
        <w:rPr>
          <w:bCs/>
          <w:b/>
        </w:rPr>
        <w:t xml:space="preserve">Location Focus:</w:t>
      </w:r>
      <w:r>
        <w:t xml:space="preserve"> </w:t>
      </w:r>
      <w:r>
        <w:t xml:space="preserve">Shanghai, People's Republic of China</w:t>
      </w:r>
    </w:p>
    <w:p>
      <w:pPr>
        <w:pStyle w:val="BodyText"/>
      </w:pPr>
      <w:r>
        <w:rPr>
          <w:bCs/>
          <w:b/>
        </w:rPr>
        <w:t xml:space="preserve">Date:</w:t>
      </w:r>
      <w:r>
        <w:t xml:space="preserve"> </w:t>
      </w:r>
      <w:r>
        <w:t xml:space="preserve">October 2023</w:t>
      </w:r>
    </w:p>
    <w:bookmarkEnd w:id="20"/>
    <w:p>
      <w:pPr>
        <w:pStyle w:val="BodyText"/>
      </w:pPr>
      <w:r>
        <w:t xml:space="preserve">This annotated bibliography compiles essential resources regarding the role of the Project Manager within the specific economic and cultural context of Shanghai, China. As a global financial hub and a center for technological innovation, Shanghai presents a unique environment where Western project management frameworks (such as PMBOK and Agile) intersect with traditional Chinese business practices. The selected texts address critical themes including the concept of</w:t>
      </w:r>
      <w:r>
        <w:t xml:space="preserve"> </w:t>
      </w:r>
      <w:r>
        <w:rPr>
          <w:iCs/>
          <w:i/>
        </w:rPr>
        <w:t xml:space="preserve">Guanxi</w:t>
      </w:r>
      <w:r>
        <w:t xml:space="preserve"> </w:t>
      </w:r>
      <w:r>
        <w:t xml:space="preserve">(relationships), hierarchical decision-making, regulatory compliance, and the rapid pace of digital transformation in the Yangtze River Delta. These resources are curated to assist professionals in navigating the complexities of leading projects in one of the world's most dynamic cities.</w:t>
      </w:r>
    </w:p>
    <w:p>
      <w:pPr>
        <w:pStyle w:val="BodyText"/>
      </w:pPr>
      <w:r>
        <w:t xml:space="preserve">Hofstede, G., Hofstede, G. J., &amp; Minkov, M. (2010).</w:t>
      </w:r>
      <w:r>
        <w:t xml:space="preserve"> </w:t>
      </w:r>
      <w:r>
        <w:rPr>
          <w:iCs/>
          <w:i/>
        </w:rPr>
        <w:t xml:space="preserve">Cultures and Organizations: Software of the Mind</w:t>
      </w:r>
      <w:r>
        <w:t xml:space="preserve"> </w:t>
      </w:r>
      <w:r>
        <w:t xml:space="preserve">(3rd ed.). McGraw-Hill.</w:t>
      </w:r>
    </w:p>
    <w:p>
      <w:pPr>
        <w:pStyle w:val="BodyText"/>
      </w:pPr>
      <w:r>
        <w:t xml:space="preserve">This seminal work provides the foundational framework for understanding cultural dimensions in business. For a Project Manager operating in Shanghai, the chapters analyzing China's high "Power Distance" and "Long-Term Orientation" are particularly relevant. The text explains how Chinese teams often respect hierarchical authority more than Western counterparts, which impacts how a Project Manager delegates tasks and manages stakeholder expectations. Understanding these dimensions is crucial for avoiding cultural friction when implementing Western-style agile methodologies in Shanghai-based multinational corporations.</w:t>
      </w:r>
    </w:p>
    <w:p>
      <w:pPr>
        <w:pStyle w:val="BodyText"/>
      </w:pPr>
      <w:r>
        <w:t xml:space="preserve">Trompenaars, F., &amp; Hampden-Turner, C. (2012).</w:t>
      </w:r>
      <w:r>
        <w:t xml:space="preserve"> </w:t>
      </w:r>
      <w:r>
        <w:rPr>
          <w:iCs/>
          <w:i/>
        </w:rPr>
        <w:t xml:space="preserve">Riding the Waves of Culture: Understanding Diversity in Global Business</w:t>
      </w:r>
      <w:r>
        <w:t xml:space="preserve"> </w:t>
      </w:r>
      <w:r>
        <w:t xml:space="preserve">(3rd ed.). Nicholas Brealey Publishing.</w:t>
      </w:r>
    </w:p>
    <w:p>
      <w:pPr>
        <w:pStyle w:val="BodyText"/>
      </w:pPr>
      <w:r>
        <w:t xml:space="preserve">Trompenaars and Hampden-Turner explore the dichotomy between universalism and particularism. In the context of Shanghai, this text is vital for Project Managers dealing with contract enforcement and scope changes. The authors illustrate that while Western managers often view contracts as fixed (universalism), Chinese business culture often views them as starting points for negotiation (particularism). This resource helps Project Managers anticipate scope creep and renegotiation scenarios common in Shanghai's construction and manufacturing sectors, emphasizing the need for flexibility in project planning.</w:t>
      </w:r>
    </w:p>
    <w:p>
      <w:pPr>
        <w:pStyle w:val="BodyText"/>
      </w:pPr>
      <w:r>
        <w:t xml:space="preserve">Yang, G. (2011).</w:t>
      </w:r>
      <w:r>
        <w:t xml:space="preserve"> </w:t>
      </w:r>
      <w:r>
        <w:rPr>
          <w:iCs/>
          <w:i/>
        </w:rPr>
        <w:t xml:space="preserve">The Gift ofguanxi: The Art of Chinese Relationships</w:t>
      </w:r>
      <w:r>
        <w:t xml:space="preserve">. HarperCollins.</w:t>
      </w:r>
    </w:p>
    <w:p>
      <w:pPr>
        <w:pStyle w:val="BodyText"/>
      </w:pPr>
      <w:r>
        <w:rPr>
          <w:iCs/>
          <w:i/>
        </w:rPr>
        <w:t xml:space="preserve">Guanxi</w:t>
      </w:r>
      <w:r>
        <w:t xml:space="preserve"> </w:t>
      </w:r>
      <w:r>
        <w:t xml:space="preserve">is arguably the most critical concept for any professional in Shanghai. Yang’s book demystifies this complex system of social networks and mutual obligations. For a Project Manager, this text serves as a practical guide on how to build trust with local vendors, government officials, and team members. It argues that project success in China often depends less on technical documentation and more on the strength of interpersonal relationships. The book provides actionable strategies for cultivating</w:t>
      </w:r>
      <w:r>
        <w:t xml:space="preserve"> </w:t>
      </w:r>
      <w:r>
        <w:rPr>
          <w:iCs/>
          <w:i/>
        </w:rPr>
        <w:t xml:space="preserve">Guanxi</w:t>
      </w:r>
      <w:r>
        <w:t xml:space="preserve"> </w:t>
      </w:r>
      <w:r>
        <w:t xml:space="preserve">without compromising professional ethics, a key skill for expatriate managers in Shanghai.</w:t>
      </w:r>
    </w:p>
    <w:p>
      <w:pPr>
        <w:pStyle w:val="BodyText"/>
      </w:pPr>
      <w:r>
        <w:t xml:space="preserve">Project Management Institute. (2021).</w:t>
      </w:r>
      <w:r>
        <w:t xml:space="preserve"> </w:t>
      </w:r>
      <w:r>
        <w:rPr>
          <w:iCs/>
          <w:i/>
        </w:rPr>
        <w:t xml:space="preserve">A Guide to the Project Management Body of Knowledge (PMBOK® Guide)</w:t>
      </w:r>
      <w:r>
        <w:t xml:space="preserve"> </w:t>
      </w:r>
      <w:r>
        <w:t xml:space="preserve">(7th ed.). PMI.</w:t>
      </w:r>
    </w:p>
    <w:p>
      <w:pPr>
        <w:pStyle w:val="BodyText"/>
      </w:pPr>
      <w:r>
        <w:t xml:space="preserve">While this is a global standard, its application in Shanghai requires adaptation. This edition focuses on principles rather than prescriptive processes, which aligns well with the dynamic nature of Shanghai's tech and finance sectors. The text is essential for establishing a baseline of professional competence. However, when used in Shanghai, it must be read in conjunction with local labor laws and data privacy regulations (such as the Personal Information Protection Law). It serves as the technical backbone for Project Managers who must justify their methodologies to both international headquarters and local stakeholders.</w:t>
      </w:r>
    </w:p>
    <w:p>
      <w:pPr>
        <w:pStyle w:val="BodyText"/>
      </w:pPr>
      <w:r>
        <w:t xml:space="preserve">Schein, E. H. (2017).</w:t>
      </w:r>
      <w:r>
        <w:t xml:space="preserve"> </w:t>
      </w:r>
      <w:r>
        <w:rPr>
          <w:iCs/>
          <w:i/>
        </w:rPr>
        <w:t xml:space="preserve">Organizational Culture and Leadership</w:t>
      </w:r>
      <w:r>
        <w:t xml:space="preserve"> </w:t>
      </w:r>
      <w:r>
        <w:t xml:space="preserve">(5th ed.). Jossey-Bass.</w:t>
      </w:r>
    </w:p>
    <w:p>
      <w:pPr>
        <w:pStyle w:val="BodyText"/>
      </w:pPr>
      <w:r>
        <w:t xml:space="preserve">Schein’s work is instrumental for Project Managers leading cross-cultural teams in Shanghai. The book details how to diagnose organizational culture and manage change. In Shanghai, where many companies are joint ventures between Chinese state-owned enterprises and foreign firms, cultural clashes are frequent. This text provides tools for a Project Manager to identify underlying cultural assumptions that may hinder project progress. It is particularly useful for managing resistance to change when introducing new digital tools or workflow optimizations in traditional Shanghai-based organizations.</w:t>
      </w:r>
    </w:p>
    <w:p>
      <w:pPr>
        <w:pStyle w:val="BodyText"/>
      </w:pPr>
      <w:r>
        <w:t xml:space="preserve">Chen, M. J., &amp; Miller, D. (2018). "Strategic Agility in Emerging Markets: The Case of China."</w:t>
      </w:r>
      <w:r>
        <w:t xml:space="preserve"> </w:t>
      </w:r>
      <w:r>
        <w:rPr>
          <w:iCs/>
          <w:i/>
        </w:rPr>
        <w:t xml:space="preserve">Journal of International Business Studies</w:t>
      </w:r>
      <w:r>
        <w:t xml:space="preserve">, 49(3), 289-305.</w:t>
      </w:r>
    </w:p>
    <w:p>
      <w:pPr>
        <w:pStyle w:val="BodyText"/>
      </w:pPr>
      <w:r>
        <w:t xml:space="preserve">This academic article focuses on the concept of "strategic agility," which is highly relevant to the fast-paced environment of Shanghai. It argues that Project Managers in China must be able to pivot quickly in response to regulatory changes and market shifts. The authors analyze case studies from Shanghai’s fintech and e-commerce sectors, demonstrating how successful projects are those that maintain a balance between strategic vision and tactical flexibility. This resource is critical for Project Managers who need to defend iterative project approaches to stakeholders accustomed to rigid, long-term planning.</w:t>
      </w:r>
    </w:p>
    <w:p>
      <w:pPr>
        <w:pStyle w:val="BodyText"/>
      </w:pPr>
      <w:r>
        <w:t xml:space="preserve">Hofstede Insights. (2023).</w:t>
      </w:r>
      <w:r>
        <w:t xml:space="preserve"> </w:t>
      </w:r>
      <w:r>
        <w:rPr>
          <w:iCs/>
          <w:i/>
        </w:rPr>
        <w:t xml:space="preserve">Country Comparison: China vs. United States</w:t>
      </w:r>
      <w:r>
        <w:t xml:space="preserve">. Hofstede Insights.</w:t>
      </w:r>
    </w:p>
    <w:p>
      <w:pPr>
        <w:pStyle w:val="BodyText"/>
      </w:pPr>
      <w:r>
        <w:t xml:space="preserve">This online resource offers a direct, data-driven comparison of cultural values between China and the United States. For a Project Manager in Shanghai, often reporting to a US-based headquarters, this comparison is a practical tool for communication. It highlights differences in communication styles (high-context vs. low-context) and conflict resolution. The data helps managers understand why direct criticism may be ineffective in a Shanghai team setting and why "saving face" is a critical component of team management and performance reviews.</w:t>
      </w:r>
    </w:p>
    <w:p>
      <w:pPr>
        <w:pStyle w:val="BodyText"/>
      </w:pPr>
      <w:r>
        <w:t xml:space="preserve">World Bank Group. (2022).</w:t>
      </w:r>
      <w:r>
        <w:t xml:space="preserve"> </w:t>
      </w:r>
      <w:r>
        <w:rPr>
          <w:iCs/>
          <w:i/>
        </w:rPr>
        <w:t xml:space="preserve">Doing Business in China: Regulatory Framework and Compliance</w:t>
      </w:r>
      <w:r>
        <w:t xml:space="preserve">. World Bank Publications.</w:t>
      </w:r>
    </w:p>
    <w:p>
      <w:pPr>
        <w:pStyle w:val="BodyText"/>
      </w:pPr>
      <w:r>
        <w:t xml:space="preserve">Project management in Shanghai is heavily influenced by the regulatory environment. This report provides an overview of the legal and regulatory landscape for businesses operating in China. It covers topics such as foreign investment restrictions, intellectual property protection, and labor regulations. For a Project Manager, understanding these constraints is non-negotiable. The document helps in risk management planning, ensuring that project timelines and deliverables account for necessary government approvals and compliance checks specific to the Shanghai municipality.</w:t>
      </w:r>
    </w:p>
    <w:p>
      <w:pPr>
        <w:pStyle w:val="BodyText"/>
      </w:pPr>
      <w:r>
        <w:rPr>
          <w:bCs/>
          <w:b/>
        </w:rPr>
        <w:t xml:space="preserve">Note:</w:t>
      </w:r>
      <w:r>
        <w:t xml:space="preserve"> </w:t>
      </w:r>
      <w:r>
        <w:t xml:space="preserve">This bibliography is intended for educational and professional development purposes. Regulations and business practices in Shanghai are subject to change; always consult local legal and business experts for current advice.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Shanghai, China</dc:title>
  <dc:creator/>
  <dc:language>en</dc:language>
  <cp:keywords/>
  <dcterms:created xsi:type="dcterms:W3CDTF">2026-08-08T01:34:21Z</dcterms:created>
  <dcterms:modified xsi:type="dcterms:W3CDTF">2026-08-08T01:34:21Z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