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Addis</w:t>
      </w:r>
      <w:r>
        <w:t xml:space="preserve"> </w:t>
      </w:r>
      <w:r>
        <w:t xml:space="preserve">Ababa,</w:t>
      </w:r>
      <w:r>
        <w:t xml:space="preserve"> </w:t>
      </w:r>
      <w:r>
        <w:t xml:space="preserve">Ethiopia</w:t>
      </w:r>
    </w:p>
    <w:bookmarkStart w:id="22" w:name="X03d7ac63693b0d5c81d853e61e20dbf4e91e95b"/>
    <w:p>
      <w:pPr>
        <w:pStyle w:val="Heading1"/>
      </w:pPr>
      <w:r>
        <w:t xml:space="preserve">Annotated Bibliography: Project Management Practices and Challenges in Addis Ababa, Ethiopia</w:t>
      </w:r>
    </w:p>
    <w:p>
      <w:pPr>
        <w:pStyle w:val="FirstParagraph"/>
      </w:pPr>
      <w:r>
        <w:t xml:space="preserve">This annotated bibliography compiles key academic and professional resources regarding the role of the Project Manager within the specific socio-economic and infrastructural context of Addis Ababa, Ethiopia. The selected works address the intersection of global project management standards (such as PMBOK and PRINCE2) and local realities, including infrastructure development, cultural dynamics, and resource constraints.</w:t>
      </w:r>
    </w:p>
    <w:bookmarkStart w:id="20" w:name="introduction"/>
    <w:p>
      <w:pPr>
        <w:pStyle w:val="Heading2"/>
      </w:pPr>
      <w:r>
        <w:t xml:space="preserve">Introduction</w:t>
      </w:r>
    </w:p>
    <w:p>
      <w:pPr>
        <w:pStyle w:val="FirstParagraph"/>
      </w:pPr>
      <w:r>
        <w:t xml:space="preserve">Addis Ababa is currently undergoing rapid urbanization and infrastructure expansion, driven by government initiatives and foreign investment. Consequently, the demand for competent Project Managers has surged. However, the application of standard project management methodologies often encounters friction due to unique local factors. The following resources provide a comprehensive overview of these dynamics.</w:t>
      </w:r>
    </w:p>
    <w:p>
      <w:pPr>
        <w:pStyle w:val="BodyText"/>
      </w:pPr>
      <w:r>
        <w:t xml:space="preserve">Alemayehu, T., &amp; Kusi-Sarpong, S. (2021). "Project Management Practices in the Construction Industry of Addis Ababa: A Critical Review."</w:t>
      </w:r>
      <w:r>
        <w:t xml:space="preserve"> </w:t>
      </w:r>
      <w:r>
        <w:rPr>
          <w:iCs/>
          <w:i/>
        </w:rPr>
        <w:t xml:space="preserve">Journal of Construction in Developing Countries</w:t>
      </w:r>
      <w:r>
        <w:t xml:space="preserve">, 26(1), 45-62.</w:t>
      </w:r>
    </w:p>
    <w:p>
      <w:pPr>
        <w:pStyle w:val="BodyText"/>
      </w:pPr>
      <w:r>
        <w:t xml:space="preserve">This article provides a foundational analysis of how Project Managers in Addis Ababa navigate the construction sector, which is the primary driver of the city's economic growth. The authors argue that while many firms claim adherence to international standards, the practical application is often superficial. The study highlights that Project Managers in Ethiopia frequently struggle with procurement delays and currency fluctuations, which are specific macroeconomic challenges in Addis Ababa. This resource is essential for understanding the gap between theoretical project management frameworks and the operational reality faced by managers in the region.</w:t>
      </w:r>
    </w:p>
    <w:p>
      <w:pPr>
        <w:pStyle w:val="BodyText"/>
      </w:pPr>
      <w:r>
        <w:t xml:space="preserve">Berhe, G. (2019).</w:t>
      </w:r>
      <w:r>
        <w:t xml:space="preserve"> </w:t>
      </w:r>
      <w:r>
        <w:rPr>
          <w:iCs/>
          <w:i/>
        </w:rPr>
        <w:t xml:space="preserve">Cultural Intelligence and Leadership in Ethiopian Project Teams</w:t>
      </w:r>
      <w:r>
        <w:t xml:space="preserve">. Addis Ababa University Press.</w:t>
      </w:r>
    </w:p>
    <w:p>
      <w:pPr>
        <w:pStyle w:val="BodyText"/>
      </w:pPr>
      <w:r>
        <w:t xml:space="preserve">Berhe’s monograph focuses on the soft skills required of a Project Manager operating within the Ethiopian cultural context. The book emphasizes the concept of "Cultural Intelligence" (CQ) as a critical competency for managing diverse teams in Addis Ababa, which often include local staff, expatriates, and government officials. The author details how hierarchical structures and communication styles in Ethiopia differ from Western norms. For a Project Manager, this text offers actionable strategies for conflict resolution and stakeholder engagement that are culturally sensitive, making it a vital resource for leadership development in the region.</w:t>
      </w:r>
    </w:p>
    <w:p>
      <w:pPr>
        <w:pStyle w:val="BodyText"/>
      </w:pPr>
      <w:r>
        <w:t xml:space="preserve">Desta, S., &amp; Molla, A. (2020). "The Impact of Infrastructure Projects on Urban Development in Addis Ababa: A Project Management Perspective."</w:t>
      </w:r>
      <w:r>
        <w:t xml:space="preserve"> </w:t>
      </w:r>
      <w:r>
        <w:rPr>
          <w:iCs/>
          <w:i/>
        </w:rPr>
        <w:t xml:space="preserve">African Journal of Business Management</w:t>
      </w:r>
      <w:r>
        <w:t xml:space="preserve">, 14(8), 210-225.</w:t>
      </w:r>
    </w:p>
    <w:p>
      <w:pPr>
        <w:pStyle w:val="BodyText"/>
      </w:pPr>
      <w:r>
        <w:t xml:space="preserve">This paper examines the role of the Project Manager in large-scale infrastructure initiatives, such as the Addis Ababa Light Rail Transit and the Ring Road projects. The authors analyze how effective project management contributes to urban sustainability and economic integration. The study identifies that Project Managers in Addis Ababa must act not only as technical leaders but also as social mediators, managing the impact of construction on local communities. This resource is particularly relevant for understanding the broader societal responsibilities of project management in a rapidly growing capital city.</w:t>
      </w:r>
    </w:p>
    <w:p>
      <w:pPr>
        <w:pStyle w:val="BodyText"/>
      </w:pPr>
      <w:r>
        <w:t xml:space="preserve">Ethiopian Construction Works Corporation (ECWC). (2022).</w:t>
      </w:r>
      <w:r>
        <w:t xml:space="preserve"> </w:t>
      </w:r>
      <w:r>
        <w:rPr>
          <w:iCs/>
          <w:i/>
        </w:rPr>
        <w:t xml:space="preserve">Annual Report on Project Delivery and Management Standards</w:t>
      </w:r>
      <w:r>
        <w:t xml:space="preserve">. Addis Ababa: ECWC.</w:t>
      </w:r>
    </w:p>
    <w:p>
      <w:pPr>
        <w:pStyle w:val="BodyText"/>
      </w:pPr>
      <w:r>
        <w:t xml:space="preserve">As one of the largest state-owned construction enterprises in Ethiopia, the ECWC’s annual report provides primary data on project performance metrics within Addis Ababa. The document outlines the specific regulatory frameworks and quality standards that Project Managers must adhere to. It highlights common bottlenecks, such as land acquisition issues and bureaucratic approvals, which are endemic to the Ethiopian context. This report is a crucial reference for understanding the regulatory environment and the performance expectations placed on Project Managers by the Ethiopian government.</w:t>
      </w:r>
    </w:p>
    <w:p>
      <w:pPr>
        <w:pStyle w:val="BodyText"/>
      </w:pPr>
      <w:r>
        <w:t xml:space="preserve">Haile, M. (2018). "Risk Management in Ethiopian Construction Projects: Challenges and Opportunities."</w:t>
      </w:r>
      <w:r>
        <w:t xml:space="preserve"> </w:t>
      </w:r>
      <w:r>
        <w:rPr>
          <w:iCs/>
          <w:i/>
        </w:rPr>
        <w:t xml:space="preserve">International Journal of Project Management</w:t>
      </w:r>
      <w:r>
        <w:t xml:space="preserve">, 36(4), 550-563.</w:t>
      </w:r>
    </w:p>
    <w:p>
      <w:pPr>
        <w:pStyle w:val="BodyText"/>
      </w:pPr>
      <w:r>
        <w:t xml:space="preserve">Risk management is a core function of the Project Manager, and Haile’s research specifically addresses the unique risk profile of projects in Addis Ababa. The study categorizes risks into political, economic, and technical domains, noting that political instability and foreign exchange shortages are predominant concerns. The author proposes a localized risk management framework that Project Managers can use to mitigate these specific threats. This article is highly valuable for developing robust risk mitigation strategies tailored to the Ethiopian market.</w:t>
      </w:r>
    </w:p>
    <w:p>
      <w:pPr>
        <w:pStyle w:val="BodyText"/>
      </w:pPr>
      <w:r>
        <w:t xml:space="preserve">Kebede, Y., &amp; Tadesse, F. (2021). "Agile Methodologies in the Ethiopian IT Sector: Adoption and Adaptation in Addis Ababa."</w:t>
      </w:r>
      <w:r>
        <w:t xml:space="preserve"> </w:t>
      </w:r>
      <w:r>
        <w:rPr>
          <w:iCs/>
          <w:i/>
        </w:rPr>
        <w:t xml:space="preserve">Journal of Information Technology in Developing Countries</w:t>
      </w:r>
      <w:r>
        <w:t xml:space="preserve">, 12(2), 88-104.</w:t>
      </w:r>
    </w:p>
    <w:p>
      <w:pPr>
        <w:pStyle w:val="BodyText"/>
      </w:pPr>
      <w:r>
        <w:t xml:space="preserve">While construction dominates the narrative, Addis Ababa is emerging as a tech hub in East Africa. This article explores how Project Managers in the IT sector are adapting Agile methodologies to the local context. The authors find that while Agile principles are embraced, they are often modified to accommodate local communication preferences and resource limitations. This resource is essential for Project Managers working in the technology and software development sectors in Addis Ababa, offering insights into flexible management approaches.</w:t>
      </w:r>
    </w:p>
    <w:p>
      <w:pPr>
        <w:pStyle w:val="BodyText"/>
      </w:pPr>
      <w:r>
        <w:t xml:space="preserve">Mekonnen, D. (2020).</w:t>
      </w:r>
      <w:r>
        <w:t xml:space="preserve"> </w:t>
      </w:r>
      <w:r>
        <w:rPr>
          <w:iCs/>
          <w:i/>
        </w:rPr>
        <w:t xml:space="preserve">Sustainable Project Management in Ethiopia: Integrating Environmental and Social Governance</w:t>
      </w:r>
      <w:r>
        <w:t xml:space="preserve">. Addis Ababa: Green Ethiopia Publishers.</w:t>
      </w:r>
    </w:p>
    <w:p>
      <w:pPr>
        <w:pStyle w:val="BodyText"/>
      </w:pPr>
      <w:r>
        <w:t xml:space="preserve">Mekonnen’s book addresses the growing importance of Environmental, Social, and Governance (ESG) criteria in project management. For Project Managers in Addis Ababa, this text provides guidelines on how to integrate sustainability into project planning and execution, particularly in light of international donor requirements. The book discusses case studies of green building projects in the city, illustrating how Project Managers can balance cost, time, and quality with environmental stewardship. This is a key resource for modernizing project management practices in Ethiopia.</w:t>
      </w:r>
    </w:p>
    <w:p>
      <w:pPr>
        <w:pStyle w:val="BodyText"/>
      </w:pPr>
      <w:r>
        <w:t xml:space="preserve">World Bank. (2023).</w:t>
      </w:r>
      <w:r>
        <w:t xml:space="preserve"> </w:t>
      </w:r>
      <w:r>
        <w:rPr>
          <w:iCs/>
          <w:i/>
        </w:rPr>
        <w:t xml:space="preserve">Ethiopia Economic Update: Infrastructure and Project Implementation</w:t>
      </w:r>
      <w:r>
        <w:t xml:space="preserve">. Washington, DC: World Bank Group.</w:t>
      </w:r>
    </w:p>
    <w:p>
      <w:pPr>
        <w:pStyle w:val="BodyText"/>
      </w:pPr>
      <w:r>
        <w:t xml:space="preserve">This report offers a macroeconomic perspective on project implementation in Ethiopia, with a specific focus on Addis Ababa. It analyzes the efficiency of public investment management and the role of Project Managers in ensuring value for money. The World Bank highlights the need for capacity building and the adoption of digital tools to improve project transparency and accountability. This document is critical for Project Managers seeking to align their practices with international best practices and donor expectations.</w:t>
      </w:r>
    </w:p>
    <w:bookmarkEnd w:id="20"/>
    <w:bookmarkStart w:id="21" w:name="conclusion"/>
    <w:p>
      <w:pPr>
        <w:pStyle w:val="Heading2"/>
      </w:pPr>
      <w:r>
        <w:t xml:space="preserve">Conclusion</w:t>
      </w:r>
    </w:p>
    <w:p>
      <w:pPr>
        <w:pStyle w:val="FirstParagraph"/>
      </w:pPr>
      <w:r>
        <w:t xml:space="preserve">The selected bibliography underscores that Project Management in Addis Ababa, Ethiopia, is a complex discipline that requires more than technical proficiency. It demands cultural awareness, adaptability to local regulatory frameworks, and the ability to navigate unique economic challenges. These resources collectively provide a robust foundation for Project Managers aiming to succeed in this dynamic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Addis Ababa, Ethiopia</dc:title>
  <dc:creator/>
  <dc:language>en</dc:language>
  <cp:keywords/>
  <dcterms:created xsi:type="dcterms:W3CDTF">2026-08-08T07:51:55Z</dcterms:created>
  <dcterms:modified xsi:type="dcterms:W3CDTF">2026-08-08T07:51:55Z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