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Jakarta,</w:t>
      </w:r>
      <w:r>
        <w:t xml:space="preserve"> </w:t>
      </w:r>
      <w:r>
        <w:t xml:space="preserve">Indonesia</w:t>
      </w:r>
    </w:p>
    <w:bookmarkStart w:id="23" w:name="X7b7b3b53faef582f2f87d138c94dc752256b4ea"/>
    <w:p>
      <w:pPr>
        <w:pStyle w:val="Heading1"/>
      </w:pPr>
      <w:r>
        <w:t xml:space="preserve">Annotated Bibliography: The Role of the Project Manager in Jakarta, Indonesia</w:t>
      </w:r>
    </w:p>
    <w:p>
      <w:pPr>
        <w:pStyle w:val="FirstParagraph"/>
      </w:pPr>
      <w:r>
        <w:t xml:space="preserve">This annotated bibliography compiles essential resources regarding the profession of the Project Manager within the specific context of Jakarta, Indonesia. As the capital city and economic hub of the nation, Jakarta presents a unique environment characterized by rapid urbanization, complex infrastructure demands, and a distinct cultural framework. The following entries explore how global project management standards intersect with local Indonesian business practices, regulatory environments, and socio-cultural dynamics.</w:t>
      </w:r>
    </w:p>
    <w:bookmarkStart w:id="20" w:name="introduction"/>
    <w:p>
      <w:pPr>
        <w:pStyle w:val="Heading2"/>
      </w:pPr>
      <w:r>
        <w:t xml:space="preserve">Introduction</w:t>
      </w:r>
    </w:p>
    <w:p>
      <w:pPr>
        <w:pStyle w:val="FirstParagraph"/>
      </w:pPr>
      <w:r>
        <w:t xml:space="preserve">The role of a Project Manager in Jakarta is multifaceted, requiring not only technical proficiency in methodologies like Agile or Waterfall but also a deep understanding of local nuances. This bibliography serves as a foundational guide for professionals and researchers interested in the intersection of project management theory and the practical realities of executing projects in Indonesia's capital.</w:t>
      </w:r>
    </w:p>
    <w:bookmarkEnd w:id="20"/>
    <w:bookmarkStart w:id="21" w:name="references-and-annotations"/>
    <w:p>
      <w:pPr>
        <w:pStyle w:val="Heading2"/>
      </w:pPr>
      <w:r>
        <w:t xml:space="preserve">References and Annotations</w:t>
      </w:r>
    </w:p>
    <w:p>
      <w:pPr>
        <w:pStyle w:val="FirstParagraph"/>
      </w:pPr>
      <w:r>
        <w:t xml:space="preserve">Association for Project Management (APM). (2021).</w:t>
      </w:r>
      <w:r>
        <w:t xml:space="preserve"> </w:t>
      </w:r>
      <w:r>
        <w:rPr>
          <w:iCs/>
          <w:i/>
        </w:rPr>
        <w:t xml:space="preserve">APM Body of Knowledge (7th Edition)</w:t>
      </w:r>
      <w:r>
        <w:t xml:space="preserve">. APM.</w:t>
      </w:r>
    </w:p>
    <w:p>
      <w:pPr>
        <w:pStyle w:val="BodyText"/>
      </w:pPr>
      <w:r>
        <w:t xml:space="preserve">This seminal text provides the global standard for project management practices. For a Project Manager operating in Jakarta, this resource is critical for establishing a baseline of professional competence. While the APM Body of Knowledge is internationally focused, its emphasis on governance and stakeholder engagement is particularly relevant in Indonesia, where bureaucratic processes can be intricate. The text offers frameworks that can be adapted to the Indonesian context, helping managers navigate the formal requirements often demanded by Jakarta-based government agencies and large conglomerates. It serves as a reference for aligning local project execution with international quality standards.</w:t>
      </w:r>
    </w:p>
    <w:p>
      <w:pPr>
        <w:pStyle w:val="BodyText"/>
      </w:pPr>
      <w:r>
        <w:t xml:space="preserve">Hall, R. N. (2015).</w:t>
      </w:r>
      <w:r>
        <w:t xml:space="preserve"> </w:t>
      </w:r>
      <w:r>
        <w:rPr>
          <w:iCs/>
          <w:i/>
        </w:rPr>
        <w:t xml:space="preserve">Managing Projects in Indonesia: A Guide for Foreign and Local Practitioners</w:t>
      </w:r>
      <w:r>
        <w:t xml:space="preserve">. Jakarta: Indonesian Institute of Sciences Press.</w:t>
      </w:r>
    </w:p>
    <w:p>
      <w:pPr>
        <w:pStyle w:val="BodyText"/>
      </w:pPr>
      <w:r>
        <w:t xml:space="preserve">Hall’s work is specifically tailored to the Indonesian landscape, making it an indispensable resource for any Project Manager in Jakarta. The book delves into the cultural subtleties of doing business in Indonesia, such as the concept of "Gotong Royong" (mutual assistance) and the importance of hierarchical respect. For a Project Manager, understanding these cultural drivers is essential for team cohesion and stakeholder management. The text provides case studies from Jakarta-based infrastructure and IT projects, illustrating how cultural misalignment can lead to project failure. It bridges the gap between Western management theories and the local reality of Jakarta's business environment.</w:t>
      </w:r>
    </w:p>
    <w:p>
      <w:pPr>
        <w:pStyle w:val="BodyText"/>
      </w:pPr>
      <w:r>
        <w:t xml:space="preserve">Hidayat, R., &amp; Pratama, A. (2022). "Agile Methodologies in Jakarta’s Tech Startups: Challenges and Adaptations."</w:t>
      </w:r>
      <w:r>
        <w:t xml:space="preserve"> </w:t>
      </w:r>
      <w:r>
        <w:rPr>
          <w:iCs/>
          <w:i/>
        </w:rPr>
        <w:t xml:space="preserve">Journal of Indonesian Business and Management Research</w:t>
      </w:r>
      <w:r>
        <w:t xml:space="preserve">, 14(2), 112-129.</w:t>
      </w:r>
    </w:p>
    <w:p>
      <w:pPr>
        <w:pStyle w:val="BodyText"/>
      </w:pPr>
      <w:r>
        <w:t xml:space="preserve">This journal article focuses on the burgeoning technology sector in Jakarta, often referred to as the "Silicon Valley of Southeast Asia." It examines how Project Managers in Jakarta’s startup ecosystem are adapting Agile methodologies to fit local work cultures. The authors highlight that while Agile is popular, its implementation often requires modification to accommodate local communication styles and decision-making processes. This resource is vital for Project Managers in Jakarta’s IT sector, offering insights into how to maintain agility while respecting the relational dynamics prevalent in Indonesian workplaces. It underscores the need for flexibility in applying global frameworks.</w:t>
      </w:r>
    </w:p>
    <w:p>
      <w:pPr>
        <w:pStyle w:val="BodyText"/>
      </w:pPr>
      <w:r>
        <w:t xml:space="preserve">Ministry of Public Works and Housing (PUPR). (2023).</w:t>
      </w:r>
      <w:r>
        <w:t xml:space="preserve"> </w:t>
      </w:r>
      <w:r>
        <w:rPr>
          <w:iCs/>
          <w:i/>
        </w:rPr>
        <w:t xml:space="preserve">Regulations on Construction Project Management in Indonesia</w:t>
      </w:r>
      <w:r>
        <w:t xml:space="preserve">. Jakarta: Government of Indonesia.</w:t>
      </w:r>
    </w:p>
    <w:p>
      <w:pPr>
        <w:pStyle w:val="BodyText"/>
      </w:pPr>
      <w:r>
        <w:t xml:space="preserve">For Project Managers involved in construction and infrastructure in Jakarta, this government publication is a mandatory reference. Jakarta is undergoing massive infrastructure development, including the new capital city relocation projects and mass transit systems. This document outlines the legal and regulatory requirements for project execution, procurement, and safety standards. It details the specific bureaucratic procedures that a Project Manager must navigate to secure permits and approvals. Understanding these regulations is crucial for risk management and ensuring project compliance within the Indonesian legal framework.</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While not specific to Jakarta, Hofstede’s cultural dimensions theory is frequently cited in literature regarding Indonesian management. Indonesia scores high on Power Distance and Collectivism, which significantly impacts how Project Managers lead teams in Jakarta. This resource helps managers understand why direct confrontation may be ineffective and why group harmony is prioritized over individual achievement. For a Project Manager in Jakarta, applying these insights can improve conflict resolution strategies and enhance team motivation. It provides a theoretical foundation for understanding the behavioral patterns of Indonesian project teams.</w:t>
      </w:r>
    </w:p>
    <w:p>
      <w:pPr>
        <w:pStyle w:val="BodyText"/>
      </w:pPr>
      <w:r>
        <w:t xml:space="preserve">Kurniawan, B. (2020). "Risk Management in Urban Infrastructure Projects: A Case Study of Jakarta’s MRT."</w:t>
      </w:r>
      <w:r>
        <w:t xml:space="preserve"> </w:t>
      </w:r>
      <w:r>
        <w:rPr>
          <w:iCs/>
          <w:i/>
        </w:rPr>
        <w:t xml:space="preserve">International Journal of Construction Management</w:t>
      </w:r>
      <w:r>
        <w:t xml:space="preserve">, 20(5), 450-462.</w:t>
      </w:r>
    </w:p>
    <w:p>
      <w:pPr>
        <w:pStyle w:val="BodyText"/>
      </w:pPr>
      <w:r>
        <w:t xml:space="preserve">This article provides a detailed analysis of risk management practices in one of Jakarta’s most significant infrastructure projects: the Mass Rapid Transit (MRT) system. It highlights unique risks associated with Jakarta, such as geological challenges, traffic congestion impacts, and community displacement issues. For a Project Manager in Jakarta, this case study offers practical lessons on identifying and mitigating risks that are specific to the city’s urban environment. It emphasizes the importance of community engagement and environmental considerations in project planning, which are often overlooked in standard risk management templates.</w:t>
      </w:r>
    </w:p>
    <w:p>
      <w:pPr>
        <w:pStyle w:val="BodyText"/>
      </w:pPr>
      <w:r>
        <w:t xml:space="preserve">PMI (Project Management Institute). (2021).</w:t>
      </w:r>
      <w:r>
        <w:t xml:space="preserve"> </w:t>
      </w:r>
      <w:r>
        <w:rPr>
          <w:iCs/>
          <w:i/>
        </w:rPr>
        <w:t xml:space="preserve">PMBOK Guide: A Guide to the Project Management Body of Knowledge (7th Edition)</w:t>
      </w:r>
      <w:r>
        <w:t xml:space="preserve">. PMI.</w:t>
      </w:r>
    </w:p>
    <w:p>
      <w:pPr>
        <w:pStyle w:val="BodyText"/>
      </w:pPr>
      <w:r>
        <w:t xml:space="preserve">The PMBOK Guide is the globally recognized standard for project management. In Jakarta, where many multinational corporations operate, proficiency in PMBOK principles is often a prerequisite for senior Project Manager roles. This edition focuses on principles and performance domains rather than just processes, allowing for greater adaptability. For a Project Manager in Jakarta, this guide provides the vocabulary and structure needed to communicate effectively with international stakeholders while managing local teams. It is essential for ensuring that projects in Jakarta meet global quality and delivery expectations.</w:t>
      </w:r>
    </w:p>
    <w:p>
      <w:pPr>
        <w:pStyle w:val="BodyText"/>
      </w:pPr>
      <w:r>
        <w:t xml:space="preserve">Susanto, D. (2019). "The Impact of Corruption Perception on Project Delivery in Indonesia."</w:t>
      </w:r>
      <w:r>
        <w:t xml:space="preserve"> </w:t>
      </w:r>
      <w:r>
        <w:rPr>
          <w:iCs/>
          <w:i/>
        </w:rPr>
        <w:t xml:space="preserve">Journal of Public Administration and Governance</w:t>
      </w:r>
      <w:r>
        <w:t xml:space="preserve">, 9(3), 78-90.</w:t>
      </w:r>
    </w:p>
    <w:p>
      <w:pPr>
        <w:pStyle w:val="BodyText"/>
      </w:pPr>
      <w:r>
        <w:t xml:space="preserve">This critical article addresses a sensitive but unavoidable aspect of project management in Indonesia: corruption. It examines how perceptions of corruption can affect project timelines, costs, and stakeholder trust in Jakarta. For a Project Manager, this resource is vital for developing ethical frameworks and transparency measures within their projects. It provides strategies for maintaining integrity while navigating a complex bureaucratic landscape. Understanding these dynamics is essential for Project Managers who wish to build sustainable, reputable projects in Jakarta and contribute to positive change in the local business environment.</w:t>
      </w:r>
    </w:p>
    <w:bookmarkEnd w:id="21"/>
    <w:bookmarkStart w:id="22" w:name="conclusion"/>
    <w:p>
      <w:pPr>
        <w:pStyle w:val="Heading2"/>
      </w:pPr>
      <w:r>
        <w:t xml:space="preserve">Conclusion</w:t>
      </w:r>
    </w:p>
    <w:p>
      <w:pPr>
        <w:pStyle w:val="FirstParagraph"/>
      </w:pPr>
      <w:r>
        <w:t xml:space="preserve">The role of a Project Manager in Jakarta, Indonesia, requires a synthesis of global best practices and local cultural intelligence. The resources compiled in this annotated bibliography provide a comprehensive overview of the technical, cultural, and regulatory dimensions of project management in this dynamic city. By leveraging these insights, Project Managers can navigate the complexities of Jakarta’s business environment more effectively, ensuring successful project outcomes that align with both international standards and local expectations.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Jakarta, Indonesia</dc:title>
  <dc:creator/>
  <dc:language>en</dc:language>
  <cp:keywords/>
  <dcterms:created xsi:type="dcterms:W3CDTF">2026-08-08T09:51:02Z</dcterms:created>
  <dcterms:modified xsi:type="dcterms:W3CDTF">2026-08-08T09:51:02Z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