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0d24c85d1155c123c4e273bdc02f582b6c4c8e1"/>
    <w:p>
      <w:pPr>
        <w:pStyle w:val="Heading2"/>
      </w:pPr>
      <w:r>
        <w:t xml:space="preserve">Project Management Practices and Professional Standards in Milan, Italy</w:t>
      </w:r>
    </w:p>
    <w:p>
      <w:pPr>
        <w:pStyle w:val="FirstParagraph"/>
      </w:pPr>
      <w:r>
        <w:rPr>
          <w:bCs/>
          <w:b/>
        </w:rPr>
        <w:t xml:space="preserve">Subject:</w:t>
      </w:r>
      <w:r>
        <w:t xml:space="preserve"> </w:t>
      </w:r>
      <w:r>
        <w:t xml:space="preserve">Project Manager Roles, Methodologies, and Regional Adaptation</w:t>
      </w:r>
    </w:p>
    <w:p>
      <w:pPr>
        <w:pStyle w:val="BodyText"/>
      </w:pPr>
      <w:r>
        <w:rPr>
          <w:bCs/>
          <w:b/>
        </w:rPr>
        <w:t xml:space="preserve">Geographic Focus:</w:t>
      </w:r>
      <w:r>
        <w:t xml:space="preserve"> </w:t>
      </w:r>
      <w:r>
        <w:t xml:space="preserve">Milan, Italy</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literature regarding the role of the Project Manager within the specific economic and cultural context of Milan, Italy. As the financial and industrial capital of Italy, Milan presents a unique environment where international standards (such as PMI and PRINCE2) intersect with local labor laws, cultural nuances, and the specific demands of the Italian manufacturing and fashion sectors. The following sources provide a comprehensive overview of the technical, legal, and soft skills required for project managers operating in this region.</w:t>
      </w:r>
    </w:p>
    <w:p>
      <w:pPr>
        <w:pStyle w:val="BodyText"/>
      </w:pPr>
      <w:r>
        <w:t xml:space="preserve"> </w:t>
      </w: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r>
        <w:t xml:space="preserve"> </w:t>
      </w:r>
    </w:p>
    <w:p>
      <w:pPr>
        <w:pStyle w:val="BodyText"/>
      </w:pPr>
      <w:r>
        <w:t xml:space="preserve">This seminal text serves as the global standard for project management. For a Project Manager in Milan, this guide is critical not only for understanding universal processes but also for aligning with multinational corporations headquartered in the city. The 7th edition emphasizes principles over processes, which is particularly relevant in the dynamic Milanese market where agility is often preferred over rigid waterfall methodologies. It provides the foundational vocabulary necessary for professional communication in Italy's international business districts.</w:t>
      </w:r>
    </w:p>
    <w:p>
      <w:pPr>
        <w:pStyle w:val="BodyText"/>
      </w:pPr>
      <w:r>
        <w:t xml:space="preserve"> </w:t>
      </w:r>
      <w:r>
        <w:t xml:space="preserve">AIPM (Associazione Italiana Project Management). (2022).</w:t>
      </w:r>
      <w:r>
        <w:t xml:space="preserve"> </w:t>
      </w:r>
      <w:r>
        <w:rPr>
          <w:iCs/>
          <w:i/>
        </w:rPr>
        <w:t xml:space="preserve">Standard Italiano di Project Management (SIPM)</w:t>
      </w:r>
      <w:r>
        <w:t xml:space="preserve">. AIPM.</w:t>
      </w:r>
      <w:r>
        <w:t xml:space="preserve"> </w:t>
      </w:r>
    </w:p>
    <w:p>
      <w:pPr>
        <w:pStyle w:val="BodyText"/>
      </w:pPr>
      <w:r>
        <w:t xml:space="preserve">The Italian Project Management Association (AIPM) is the primary body regulating the profession in Italy. This document outlines the specific competencies expected of Project Managers within the Italian context. Unlike generic international guides, the SIPM addresses local regulatory frameworks and cultural expectations. For professionals in Milan, adherence to AIPM standards is often a prerequisite for employment in public sector projects and large-scale industrial contracts, making this a mandatory reference for local career advancement.</w:t>
      </w:r>
    </w:p>
    <w:p>
      <w:pPr>
        <w:pStyle w:val="BodyText"/>
      </w:pPr>
      <w:r>
        <w:t xml:space="preserve"> </w:t>
      </w:r>
      <w:r>
        <w:t xml:space="preserve">Hall, R. N. (2015).</w:t>
      </w:r>
      <w:r>
        <w:t xml:space="preserve"> </w:t>
      </w:r>
      <w:r>
        <w:rPr>
          <w:iCs/>
          <w:i/>
        </w:rPr>
        <w:t xml:space="preserve">Managing Projects in Europe: Cultural and Legal Dimensions</w:t>
      </w:r>
      <w:r>
        <w:t xml:space="preserve">. Routledge.</w:t>
      </w:r>
      <w:r>
        <w:t xml:space="preserve"> </w:t>
      </w:r>
    </w:p>
    <w:p>
      <w:pPr>
        <w:pStyle w:val="BodyText"/>
      </w:pPr>
      <w:r>
        <w:t xml:space="preserve">This book provides a comparative analysis of project management across European nations, with significant focus on Southern European contexts. It is highly relevant for Project Managers in Milan who must navigate the intersection of EU regulations and Italian labor laws. The text discusses the impact of high-context communication styles prevalent in Italy on stakeholder management. It offers practical strategies for mitigating risks associated with bureaucratic delays, a common challenge in Italian infrastructure and construction projects.</w:t>
      </w:r>
    </w:p>
    <w:p>
      <w:pPr>
        <w:pStyle w:val="BodyText"/>
      </w:pPr>
      <w:r>
        <w:t xml:space="preserve"> </w:t>
      </w:r>
      <w:r>
        <w:t xml:space="preserve">Hofstede, G., Hofstede, G. J., &amp; Minkov, M. (2010).</w:t>
      </w:r>
      <w:r>
        <w:t xml:space="preserve"> </w:t>
      </w:r>
      <w:r>
        <w:rPr>
          <w:iCs/>
          <w:i/>
        </w:rPr>
        <w:t xml:space="preserve">Cultures and Organizations: Software of the Mind</w:t>
      </w:r>
      <w:r>
        <w:t xml:space="preserve"> </w:t>
      </w:r>
      <w:r>
        <w:t xml:space="preserve">(3rd ed.). McGraw-Hill.</w:t>
      </w:r>
      <w:r>
        <w:t xml:space="preserve"> </w:t>
      </w:r>
    </w:p>
    <w:p>
      <w:pPr>
        <w:pStyle w:val="BodyText"/>
      </w:pPr>
      <w:r>
        <w:t xml:space="preserve">While not specific to Milan, Hofstede’s cultural dimensions theory is indispensable for understanding the Italian workplace. Italy scores high on "Power Distance" and "Uncertainty Avoidance." For a Project Manager in Milan, this implies that hierarchical structures are respected, and detailed planning is often required to satisfy stakeholders' need for security. This source helps managers adapt their leadership style to the local culture, ensuring that directives are communicated effectively within the traditional yet modernizing Milanese corporate environment.</w:t>
      </w:r>
    </w:p>
    <w:p>
      <w:pPr>
        <w:pStyle w:val="BodyText"/>
      </w:pPr>
      <w:r>
        <w:t xml:space="preserve"> </w:t>
      </w:r>
      <w:r>
        <w:t xml:space="preserve">Camagni, R., &amp; Capello, R. (2013). "The governance of urban innovation systems: The case of Milan."</w:t>
      </w:r>
      <w:r>
        <w:t xml:space="preserve"> </w:t>
      </w:r>
      <w:r>
        <w:rPr>
          <w:iCs/>
          <w:i/>
        </w:rPr>
        <w:t xml:space="preserve">European Planning Studies</w:t>
      </w:r>
      <w:r>
        <w:t xml:space="preserve">, 21(7), 1135-1154.</w:t>
      </w:r>
      <w:r>
        <w:t xml:space="preserve"> </w:t>
      </w:r>
    </w:p>
    <w:p>
      <w:pPr>
        <w:pStyle w:val="BodyText"/>
      </w:pPr>
      <w:r>
        <w:t xml:space="preserve">This academic article analyzes the specific innovation ecosystem of Milan. It is crucial for Project Managers involved in urban development, technology, or creative industries in the city. The authors detail how public-private partnerships function in Milan, highlighting the importance of networking and political acumen. Understanding this ecosystem allows a Project Manager to better navigate the complex web of stakeholders involved in large-scale Milanese projects, from the Porta Nuova redevelopment to digital transformation initiatives.</w:t>
      </w:r>
    </w:p>
    <w:p>
      <w:pPr>
        <w:pStyle w:val="BodyText"/>
      </w:pPr>
      <w:r>
        <w:t xml:space="preserve"> </w:t>
      </w:r>
      <w:r>
        <w:t xml:space="preserve">Schwaber, K., &amp; Sutherland, J. (2020).</w:t>
      </w:r>
      <w:r>
        <w:t xml:space="preserve"> </w:t>
      </w:r>
      <w:r>
        <w:rPr>
          <w:iCs/>
          <w:i/>
        </w:rPr>
        <w:t xml:space="preserve">The Scrum Guide: The Definitive Guide to Scrum: The Rules of the Game</w:t>
      </w:r>
      <w:r>
        <w:t xml:space="preserve">. Scrum.org.</w:t>
      </w:r>
      <w:r>
        <w:t xml:space="preserve"> </w:t>
      </w:r>
    </w:p>
    <w:p>
      <w:pPr>
        <w:pStyle w:val="BodyText"/>
      </w:pPr>
      <w:r>
        <w:t xml:space="preserve">As Milan has emerged as a leading hub for fintech and startups in Italy, Agile methodologies have gained significant traction. This guide is essential for Project Managers transitioning from traditional roles to Agile Coaching or Scrum Master positions within Milan's growing tech sector. It provides the framework for managing iterative projects, which is increasingly demanded by international clients operating in the city. It contrasts with traditional Italian management styles, offering a blueprint for modernizing project delivery.</w:t>
      </w:r>
    </w:p>
    <w:p>
      <w:pPr>
        <w:pStyle w:val="BodyText"/>
      </w:pPr>
      <w:r>
        <w:t xml:space="preserve"> </w:t>
      </w:r>
      <w:r>
        <w:t xml:space="preserve">Italian Ministry of Labour and Social Policies. (2023).</w:t>
      </w:r>
      <w:r>
        <w:t xml:space="preserve"> </w:t>
      </w:r>
      <w:r>
        <w:rPr>
          <w:iCs/>
          <w:i/>
        </w:rPr>
        <w:t xml:space="preserve">Testo Unico sulla Salute e Sicurezza sul Lavoro (D.Lgs. 81/2008)</w:t>
      </w:r>
      <w:r>
        <w:t xml:space="preserve">.</w:t>
      </w:r>
      <w:r>
        <w:t xml:space="preserve"> </w:t>
      </w:r>
    </w:p>
    <w:p>
      <w:pPr>
        <w:pStyle w:val="BodyText"/>
      </w:pPr>
      <w:r>
        <w:t xml:space="preserve">Although a legal text rather than a management theory book, this legislation is vital for any Project Manager overseeing physical projects in Italy. The "Testo Unico" outlines strict health and safety obligations. In Milan, where construction and industrial projects are frequent, non-compliance can lead to severe legal consequences and project stoppages. This source ensures that Project Managers integrate legal compliance into their risk management plans, protecting both the workforce and the organization.</w:t>
      </w:r>
    </w:p>
    <w:p>
      <w:pPr>
        <w:pStyle w:val="BodyText"/>
      </w:pPr>
      <w:r>
        <w:t xml:space="preserve"> </w:t>
      </w:r>
      <w:r>
        <w:t xml:space="preserve">PMI Italy Chapter. (2022).</w:t>
      </w:r>
      <w:r>
        <w:t xml:space="preserve"> </w:t>
      </w:r>
      <w:r>
        <w:rPr>
          <w:iCs/>
          <w:i/>
        </w:rPr>
        <w:t xml:space="preserve">Project Management in Italy: Trends and Challenges Report</w:t>
      </w:r>
      <w:r>
        <w:t xml:space="preserve">. PMI.</w:t>
      </w:r>
      <w:r>
        <w:t xml:space="preserve"> </w:t>
      </w:r>
    </w:p>
    <w:p>
      <w:pPr>
        <w:pStyle w:val="BodyText"/>
      </w:pPr>
      <w:r>
        <w:t xml:space="preserve">This report offers localized data on the state of project management in Italy, with specific insights into the Milan region. It highlights the growing demand for certified professionals and the shift towards digital project management tools. For a Project Manager in Milan, this document provides market intelligence on salary expectations, skill gaps, and emerging industry trends. It serves as a strategic resource for career planning and organizational development within the Italian market.</w:t>
      </w:r>
    </w:p>
    <w:p>
      <w:pPr>
        <w:pStyle w:val="BodyText"/>
      </w:pPr>
      <w:r>
        <w:t xml:space="preserve">© 2023 Annotated Bibliography for Project Management in Milan.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Milan, Italy</dc:title>
  <dc:creator/>
  <dc:language>en</dc:language>
  <cp:keywords/>
  <dcterms:created xsi:type="dcterms:W3CDTF">2026-08-08T09:51:25Z</dcterms:created>
  <dcterms:modified xsi:type="dcterms:W3CDTF">2026-08-08T09:51:25Z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