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Osaka,</w:t>
      </w:r>
      <w:r>
        <w:t xml:space="preserve"> </w:t>
      </w:r>
      <w:r>
        <w:t xml:space="preserve">Japan</w:t>
      </w:r>
    </w:p>
    <w:bookmarkStart w:id="32" w:name="X806536403b2f05d08edaf805983630f78ede8f3"/>
    <w:p>
      <w:pPr>
        <w:pStyle w:val="Heading1"/>
      </w:pPr>
      <w:r>
        <w:t xml:space="preserve">Annotated Bibliography: The Role of the Project Manager in Osaka, Japan</w:t>
      </w:r>
    </w:p>
    <w:p>
      <w:pPr>
        <w:pStyle w:val="FirstParagraph"/>
      </w:pPr>
      <w:r>
        <w:t xml:space="preserve">This annotated bibliography compiles essential literature regarding the role of the</w:t>
      </w:r>
      <w:r>
        <w:t xml:space="preserve"> </w:t>
      </w:r>
      <w:r>
        <w:t xml:space="preserve">Project Manager</w:t>
      </w:r>
      <w:r>
        <w:t xml:space="preserve"> </w:t>
      </w:r>
      <w:r>
        <w:t xml:space="preserve">within the specific cultural and economic context of</w:t>
      </w:r>
      <w:r>
        <w:t xml:space="preserve"> </w:t>
      </w:r>
      <w:r>
        <w:t xml:space="preserve">Japan Osaka</w:t>
      </w:r>
      <w:r>
        <w:t xml:space="preserve">. As a major commercial hub in the Kansai region, Osaka presents unique challenges and opportunities for project management, characterized by a blend of traditional Japanese business etiquette and a rapidly evolving startup ecosystem. The selected sources explore the intersection of global project management standards, such as those defined by the Project Management Institute (PMI), and local Japanese practices like</w:t>
      </w:r>
      <w:r>
        <w:t xml:space="preserve"> </w:t>
      </w:r>
      <w:r>
        <w:rPr>
          <w:iCs/>
          <w:i/>
        </w:rPr>
        <w:t xml:space="preserve">Ringi</w:t>
      </w:r>
      <w:r>
        <w:t xml:space="preserve"> </w:t>
      </w:r>
      <w:r>
        <w:t xml:space="preserve">(consensus decision-making) and</w:t>
      </w:r>
      <w:r>
        <w:t xml:space="preserve"> </w:t>
      </w:r>
      <w:r>
        <w:rPr>
          <w:iCs/>
          <w:i/>
        </w:rPr>
        <w:t xml:space="preserve">Nemawashi</w:t>
      </w:r>
      <w:r>
        <w:t xml:space="preserve"> </w:t>
      </w:r>
      <w:r>
        <w:t xml:space="preserve">(laying the groundwork). These resources are critical for understanding how a Project Manager must adapt leadership styles, communication strategies, and risk management protocols to succeed in Osaka's distinct business environment.</w:t>
      </w:r>
    </w:p>
    <w:bookmarkStart w:id="22" w:name="Xf25a4d6bfb132e74e8a17bde6e464eac3e9e798"/>
    <w:p>
      <w:pPr>
        <w:pStyle w:val="Heading2"/>
      </w:pPr>
      <w:r>
        <w:t xml:space="preserve">1. Cultural Foundations and Leadership Styles</w:t>
      </w:r>
    </w:p>
    <w:bookmarkStart w:id="20" w:name="Xb4e77a1392f63364ae25dd9bc19532d3b7d6364"/>
    <w:p>
      <w:pPr>
        <w:pStyle w:val="Heading3"/>
      </w:pPr>
      <w:r>
        <w:t xml:space="preserve">Source 1: Hofstede, G. (2011). Dimensionalizing Cultures: The Hofstede Model in Context. Online Readings in Psychology and Culture, 2(1).</w:t>
      </w:r>
    </w:p>
    <w:p>
      <w:pPr>
        <w:pStyle w:val="FirstParagraph"/>
      </w:pPr>
      <w:r>
        <w:rPr>
          <w:bCs/>
          <w:b/>
        </w:rPr>
        <w:t xml:space="preserve">Summary:</w:t>
      </w:r>
      <w:r>
        <w:t xml:space="preserve"> </w:t>
      </w:r>
      <w:r>
        <w:t xml:space="preserve">This seminal work outlines the cultural dimensions theory, which is instrumental for understanding cross-cultural management. It highlights Japan's high score in "Power Distance" and "Uncertainty Avoidance," alongside its collectivist nature.</w:t>
      </w:r>
      <w:r>
        <w:br/>
      </w:r>
      <w:r>
        <w:br/>
      </w:r>
      <w:r>
        <w:rPr>
          <w:bCs/>
          <w:b/>
        </w:rPr>
        <w:t xml:space="preserve">Relevance to Project Manager in Japan Osaka:</w:t>
      </w:r>
      <w:r>
        <w:t xml:space="preserve"> </w:t>
      </w:r>
      <w:r>
        <w:t xml:space="preserve">For a Project Manager operating in Osaka, this text is foundational. It explains why hierarchical structures are respected and why direct confrontation is avoided. In Osaka, while the culture is known for being slightly more direct and pragmatic than Tokyo, the underlying Japanese cultural values remain strong. A Project Manager must use this knowledge to navigate stakeholder expectations, ensuring that decision-making processes respect seniority while fostering team cohesion. Understanding these dimensions helps the manager avoid cultural faux pas that could derail project timelines or damage relationships with local vendors and clients.</w:t>
      </w:r>
    </w:p>
    <w:bookmarkEnd w:id="20"/>
    <w:bookmarkStart w:id="21" w:name="Xeebbc254f5930ce549bd92844e1de42ca2bf685"/>
    <w:p>
      <w:pPr>
        <w:pStyle w:val="Heading3"/>
      </w:pPr>
      <w:r>
        <w:t xml:space="preserve">Source 2: Nishitani, K. (2018). Japanese Management: A Guide for Foreigners. Japan External Trade Organization (JETRO).</w:t>
      </w:r>
    </w:p>
    <w:p>
      <w:pPr>
        <w:pStyle w:val="FirstParagraph"/>
      </w:pPr>
      <w:r>
        <w:rPr>
          <w:bCs/>
          <w:b/>
        </w:rPr>
        <w:t xml:space="preserve">Summary:</w:t>
      </w:r>
      <w:r>
        <w:t xml:space="preserve"> </w:t>
      </w:r>
      <w:r>
        <w:t xml:space="preserve">This guide provides a practical overview of Japanese business practices, focusing on communication styles, meeting etiquette, and the importance of long-term relationships. It details the concept of</w:t>
      </w:r>
      <w:r>
        <w:t xml:space="preserve"> </w:t>
      </w:r>
      <w:r>
        <w:rPr>
          <w:iCs/>
          <w:i/>
        </w:rPr>
        <w:t xml:space="preserve">Wa</w:t>
      </w:r>
      <w:r>
        <w:t xml:space="preserve"> </w:t>
      </w:r>
      <w:r>
        <w:t xml:space="preserve">(harmony) and how it influences organizational behavior.</w:t>
      </w:r>
      <w:r>
        <w:br/>
      </w:r>
      <w:r>
        <w:br/>
      </w:r>
      <w:r>
        <w:rPr>
          <w:bCs/>
          <w:b/>
        </w:rPr>
        <w:t xml:space="preserve">Relevance to Project Manager in Japan Osaka:</w:t>
      </w:r>
      <w:r>
        <w:t xml:space="preserve"> </w:t>
      </w:r>
      <w:r>
        <w:t xml:space="preserve">This resource is directly applicable to the daily operations of a Project Manager in Osaka. It elucidates the necessity of</w:t>
      </w:r>
      <w:r>
        <w:t xml:space="preserve"> </w:t>
      </w:r>
      <w:r>
        <w:rPr>
          <w:iCs/>
          <w:i/>
        </w:rPr>
        <w:t xml:space="preserve">Nemawashi</w:t>
      </w:r>
      <w:r>
        <w:t xml:space="preserve">, the process of quietly building consensus before formal meetings. In Osaka's business district, a Project Manager who bypasses this step risks facing silent resistance or public disagreement during formal approvals. The text advises on how to balance efficiency with the need for harmony, a crucial skill for managing diverse teams in Osaka's growing tech and manufacturing sectors. It serves as a manual for adapting Western project management tools to fit Japanese social norms.</w:t>
      </w:r>
    </w:p>
    <w:bookmarkEnd w:id="21"/>
    <w:bookmarkEnd w:id="22"/>
    <w:bookmarkStart w:id="25" w:name="methodologies-and-process-adaptation"/>
    <w:p>
      <w:pPr>
        <w:pStyle w:val="Heading2"/>
      </w:pPr>
      <w:r>
        <w:t xml:space="preserve">2. Methodologies and Process Adaptation</w:t>
      </w:r>
    </w:p>
    <w:bookmarkStart w:id="23" w:name="X9dc62f453db81e7c094d4138213bca4e3037c32"/>
    <w:p>
      <w:pPr>
        <w:pStyle w:val="Heading3"/>
      </w:pPr>
      <w:r>
        <w:t xml:space="preserve">Source 3: Project Management Institute. (2021). A Guide to the Project Management Body of Knowledge (PMBOK® Guide) – Seventh Edition. PMI.</w:t>
      </w:r>
    </w:p>
    <w:p>
      <w:pPr>
        <w:pStyle w:val="FirstParagraph"/>
      </w:pPr>
      <w:r>
        <w:rPr>
          <w:bCs/>
          <w:b/>
        </w:rPr>
        <w:t xml:space="preserve">Summary:</w:t>
      </w:r>
      <w:r>
        <w:t xml:space="preserve"> </w:t>
      </w:r>
      <w:r>
        <w:t xml:space="preserve">The PMBOK Guide is the global standard for project management, outlining principles, performance domains, and tailoring strategies. The seventh edition emphasizes value delivery and stakeholder engagement over rigid processes.</w:t>
      </w:r>
      <w:r>
        <w:br/>
      </w:r>
      <w:r>
        <w:br/>
      </w:r>
      <w:r>
        <w:rPr>
          <w:bCs/>
          <w:b/>
        </w:rPr>
        <w:t xml:space="preserve">Relevance to Project Manager in Japan Osaka:</w:t>
      </w:r>
      <w:r>
        <w:t xml:space="preserve"> </w:t>
      </w:r>
      <w:r>
        <w:t xml:space="preserve">While the PMBOK is universal, its application in Japan Osaka requires significant tailoring. This source provides the framework, but the Project Manager must interpret it through a local lens. For instance, the "Stakeholder Engagement" domain in Osaka involves more formal reporting and documentation than in many Western contexts. This bibliography entry highlights the need for the Project Manager to use PMBOK principles as a baseline while integrating local expectations for detailed planning and risk mitigation. It is essential for ensuring that projects in Osaka meet international quality standards while remaining culturally acceptable to local stakeholders.</w:t>
      </w:r>
    </w:p>
    <w:bookmarkEnd w:id="23"/>
    <w:bookmarkStart w:id="24" w:name="X91f6d7d6eafafcd6a1a7d527b02f201bc630912"/>
    <w:p>
      <w:pPr>
        <w:pStyle w:val="Heading3"/>
      </w:pPr>
      <w:r>
        <w:t xml:space="preserve">Source 4: Takeuchi, H., &amp; Nonaka, I. (1986). The New New Product Development Game. Harvard Business Review.</w:t>
      </w:r>
    </w:p>
    <w:p>
      <w:pPr>
        <w:pStyle w:val="FirstParagraph"/>
      </w:pPr>
      <w:r>
        <w:rPr>
          <w:bCs/>
          <w:b/>
        </w:rPr>
        <w:t xml:space="preserve">Summary:</w:t>
      </w:r>
      <w:r>
        <w:t xml:space="preserve"> </w:t>
      </w:r>
      <w:r>
        <w:t xml:space="preserve">This article introduces the concept of "Concurrent Engineering" and the "Rugby Team" model of product development, which originated in Japanese manufacturing. It contrasts with the traditional "relay race" approach, emphasizing cross-functional teams and rapid iteration.</w:t>
      </w:r>
      <w:r>
        <w:br/>
      </w:r>
      <w:r>
        <w:br/>
      </w:r>
      <w:r>
        <w:rPr>
          <w:bCs/>
          <w:b/>
        </w:rPr>
        <w:t xml:space="preserve">Relevance to Project Manager in Japan Osaka:</w:t>
      </w:r>
      <w:r>
        <w:t xml:space="preserve"> </w:t>
      </w:r>
      <w:r>
        <w:t xml:space="preserve">Osaka is a historic center of manufacturing and engineering in Japan. This source is vital for Project Managers working in these industries. It explains the indigenous Japanese approach to agile-like development before the term "Agile" became popular globally. A Project Manager in Osaka can leverage this historical context to align with local engineers' mindsets. By understanding the cultural roots of concurrent development, the manager can better facilitate collaboration between departments, reduce silos, and accelerate project delivery in sectors such as automotive, electronics, and industrial machinery prevalent in the Kansai region.</w:t>
      </w:r>
    </w:p>
    <w:bookmarkEnd w:id="24"/>
    <w:bookmarkEnd w:id="25"/>
    <w:bookmarkStart w:id="30" w:name="X06e3b85ca80bc5e147ed31b690938a94fad9c4c"/>
    <w:p>
      <w:pPr>
        <w:pStyle w:val="Heading2"/>
      </w:pPr>
      <w:r>
        <w:t xml:space="preserve">3. Regional Economic Context and Modern Trends</w:t>
      </w:r>
    </w:p>
    <w:bookmarkStart w:id="26" w:name="Xe683ef38b3bec55c614501e851748f56e1ff769"/>
    <w:p>
      <w:pPr>
        <w:pStyle w:val="Heading3"/>
      </w:pPr>
      <w:r>
        <w:t xml:space="preserve">Source 5: Osaka Prefecture Government. (2022). Osaka Vision 2050: Creating a City of Innovation and Sustainability.</w:t>
      </w:r>
    </w:p>
    <w:p>
      <w:pPr>
        <w:pStyle w:val="FirstParagraph"/>
      </w:pPr>
      <w:r>
        <w:rPr>
          <w:bCs/>
          <w:b/>
        </w:rPr>
        <w:t xml:space="preserve">Summary:</w:t>
      </w:r>
      <w:r>
        <w:t xml:space="preserve"> </w:t>
      </w:r>
      <w:r>
        <w:t xml:space="preserve">This official government document outlines Osaka's strategic goals for economic revitalization, focusing on digital transformation, green energy, and attracting global talent. It details initiatives to support startups and foreign investment.</w:t>
      </w:r>
      <w:r>
        <w:br/>
      </w:r>
      <w:r>
        <w:br/>
      </w:r>
      <w:r>
        <w:rPr>
          <w:bCs/>
          <w:b/>
        </w:rPr>
        <w:t xml:space="preserve">Relevance to Project Manager in Japan Osaka:</w:t>
      </w:r>
      <w:r>
        <w:t xml:space="preserve"> </w:t>
      </w:r>
      <w:r>
        <w:t xml:space="preserve">For a Project Manager, this document is a roadmap for aligning projects with regional priorities. It identifies key sectors where funding and support are available, such as AI, biotechnology, and sustainable infrastructure. Understanding these goals allows the Project Manager to position their projects favorably with local authorities and investors. It also highlights the changing demographic and economic landscape of Osaka, indicating a shift towards more open, innovative, and internationalized business practices. This context is crucial for managing expectations and securing resources in a competitive environment.</w:t>
      </w:r>
    </w:p>
    <w:bookmarkEnd w:id="26"/>
    <w:bookmarkStart w:id="27" w:name="X6dee50e3870b66eccb522b8aadcbe28d420a829"/>
    <w:p>
      <w:pPr>
        <w:pStyle w:val="Heading3"/>
      </w:pPr>
      <w:r>
        <w:t xml:space="preserve">Source 6: JETRO. (2023). Doing Business in Japan: A Guide for Foreign Companies. Japan External Trade Organization.</w:t>
      </w:r>
    </w:p>
    <w:p>
      <w:pPr>
        <w:pStyle w:val="FirstParagraph"/>
      </w:pPr>
      <w:r>
        <w:rPr>
          <w:bCs/>
          <w:b/>
        </w:rPr>
        <w:t xml:space="preserve">Summary:</w:t>
      </w:r>
      <w:r>
        <w:t xml:space="preserve"> </w:t>
      </w:r>
      <w:r>
        <w:t xml:space="preserve">This comprehensive guide covers legal, regulatory, and practical aspects of conducting business in Japan. It includes sections on labor laws, intellectual property, and contract management.</w:t>
      </w:r>
      <w:r>
        <w:br/>
      </w:r>
      <w:r>
        <w:br/>
      </w:r>
      <w:r>
        <w:rPr>
          <w:bCs/>
          <w:b/>
        </w:rPr>
        <w:t xml:space="preserve">Relevance to Project Manager in Japan Osaka:</w:t>
      </w:r>
      <w:r>
        <w:t xml:space="preserve"> </w:t>
      </w:r>
      <w:r>
        <w:t xml:space="preserve">Project Managers in Osaka often oversee initiatives involving foreign partners or subsidiaries. This source provides critical information on compliance and risk management. It clarifies the legal framework within which projects must operate, including labor regulations that affect team management and scheduling. For example, understanding Japan's strict overtime laws is essential for realistic project planning. The guide also offers insights into contract negotiation styles in Japan, which are often relationship-based rather than purely legalistic. This knowledge helps the Project Manager mitigate legal risks and ensure smooth project execution in Osaka's regulatory environment.</w:t>
      </w:r>
    </w:p>
    <w:bookmarkEnd w:id="27"/>
    <w:bookmarkStart w:id="28" w:name="X6ec32fa20fca53e40cf49440ca9103e57c010fd"/>
    <w:p>
      <w:pPr>
        <w:pStyle w:val="Heading3"/>
      </w:pPr>
      <w:r>
        <w:t xml:space="preserve">Source 7: Kondo, D. K. (1990). Crafting Selves: Power, Gender, and Discourses of Identity in a Japanese Workplace. University of Chicago Press.</w:t>
      </w:r>
    </w:p>
    <w:p>
      <w:pPr>
        <w:pStyle w:val="FirstParagraph"/>
      </w:pPr>
      <w:r>
        <w:rPr>
          <w:bCs/>
          <w:b/>
        </w:rPr>
        <w:t xml:space="preserve">Summary:</w:t>
      </w:r>
      <w:r>
        <w:t xml:space="preserve"> </w:t>
      </w:r>
      <w:r>
        <w:t xml:space="preserve">This anthropological study explores identity, gender, and power dynamics in Japanese corporate culture. It examines how individuals navigate organizational structures and social expectations.</w:t>
      </w:r>
      <w:r>
        <w:br/>
      </w:r>
      <w:r>
        <w:br/>
      </w:r>
      <w:r>
        <w:rPr>
          <w:bCs/>
          <w:b/>
        </w:rPr>
        <w:t xml:space="preserve">Relevance to Project Manager in Japan Osaka:</w:t>
      </w:r>
      <w:r>
        <w:t xml:space="preserve"> </w:t>
      </w:r>
      <w:r>
        <w:t xml:space="preserve">While older, this text remains relevant for understanding the human side of project management in Japan. It provides deep insights into the subtle power dynamics and gender roles that may still influence team interactions in Osaka. A Project Manager must be aware of these dynamics to foster an inclusive and effective team environment. The book helps in understanding how team members perceive authority and responsibility, which is crucial for conflict resolution and motivation. In a city like Osaka, where traditional values coexist with modern aspirations, this nuanced understanding can help the Project Manager build trust and enhance team performance.</w:t>
      </w:r>
    </w:p>
    <w:bookmarkEnd w:id="28"/>
    <w:bookmarkStart w:id="29" w:name="X4bb9b0b022985d9b3d4bbc8ccade12b179fd418"/>
    <w:p>
      <w:pPr>
        <w:pStyle w:val="Heading3"/>
      </w:pPr>
      <w:r>
        <w:t xml:space="preserve">Source 8: McKinsey &amp; Company. (2021). The Future of Work in Japan: Embracing Change and Innovation.</w:t>
      </w:r>
    </w:p>
    <w:p>
      <w:pPr>
        <w:pStyle w:val="FirstParagraph"/>
      </w:pPr>
      <w:r>
        <w:rPr>
          <w:bCs/>
          <w:b/>
        </w:rPr>
        <w:t xml:space="preserve">Summary:</w:t>
      </w:r>
      <w:r>
        <w:t xml:space="preserve"> </w:t>
      </w:r>
      <w:r>
        <w:t xml:space="preserve">This report analyzes trends in the Japanese workforce, including remote work, diversity, and digital adoption. It discusses challenges and opportunities for companies seeking to modernize their operations.</w:t>
      </w:r>
      <w:r>
        <w:br/>
      </w:r>
      <w:r>
        <w:br/>
      </w:r>
      <w:r>
        <w:rPr>
          <w:bCs/>
          <w:b/>
        </w:rPr>
        <w:t xml:space="preserve">Relevance to Project Manager in Japan Osaka:</w:t>
      </w:r>
      <w:r>
        <w:t xml:space="preserve"> </w:t>
      </w:r>
      <w:r>
        <w:t xml:space="preserve">As Osaka positions itself as a hub for innovation, this report is valuable for Project Managers looking to implement modern work practices. It addresses the shift towards flexible work arrangements and the increasing demand for diversity in leadership. The Project Manager can use these insights to design project teams that are adaptable and inclusive, leveraging technology to overcome geographical and cultural barriers. The report also highlights the importance of upskilling and reskilling, which is relevant for managing project resources in a rapidly changing economic landscape. By aligning with these trends, the Project Manager can contribute to the broader goal of modernizing Japan's business practices while delivering successful projects in Osaka.</w:t>
      </w:r>
    </w:p>
    <w:bookmarkEnd w:id="29"/>
    <w:bookmarkEnd w:id="30"/>
    <w:bookmarkStart w:id="31" w:name="conclusion"/>
    <w:p>
      <w:pPr>
        <w:pStyle w:val="Heading2"/>
      </w:pPr>
      <w:r>
        <w:t xml:space="preserve">Conclusion</w:t>
      </w:r>
    </w:p>
    <w:p>
      <w:pPr>
        <w:pStyle w:val="FirstParagraph"/>
      </w:pPr>
      <w:r>
        <w:t xml:space="preserve">This annotated bibliography provides a comprehensive overview of the key factors influencing the role of the Project Manager in Japan Osaka. By integrating global project management standards with local cultural, economic, and regulatory insights, Project Managers can navigate the complexities of the Osaka business environment more effectively. The selected sources emphasize the importance of cultural sensitivity, adaptive leadership, and strategic alignment with regional goals. As Osaka continues to evolve as a center of innovation and commerce, these resources will remain essential for Project Managers seeking to deliver value and drive success in this dynamic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Osaka, Japan</dc:title>
  <dc:creator/>
  <dc:language>en</dc:language>
  <cp:keywords/>
  <dcterms:created xsi:type="dcterms:W3CDTF">2026-08-07T22:38:48Z</dcterms:created>
  <dcterms:modified xsi:type="dcterms:W3CDTF">2026-08-07T22:38:48Z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