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Yangon,</w:t>
      </w:r>
      <w:r>
        <w:t xml:space="preserve"> </w:t>
      </w:r>
      <w:r>
        <w:t xml:space="preserve">Myanmar</w:t>
      </w:r>
    </w:p>
    <w:bookmarkStart w:id="20" w:name="X224e4cb6c96cb68f1e739af8865c6afd8d298c4"/>
    <w:p>
      <w:pPr>
        <w:pStyle w:val="Heading1"/>
      </w:pPr>
      <w:r>
        <w:t xml:space="preserve">Annotated Bibliography: Project Management Practices in Yangon, Myanmar</w:t>
      </w:r>
    </w:p>
    <w:p>
      <w:pPr>
        <w:pStyle w:val="FirstParagraph"/>
      </w:pPr>
      <w:r>
        <w:t xml:space="preserve">A curated collection of resources focusing on the role of the Project Manager within the specific economic, cultural, and infrastructural context of Myanmar's largest city.</w:t>
      </w:r>
    </w:p>
    <w:bookmarkEnd w:id="20"/>
    <w:bookmarkStart w:id="21" w:name="introduction"/>
    <w:p>
      <w:pPr>
        <w:pStyle w:val="Heading2"/>
      </w:pPr>
      <w:r>
        <w:t xml:space="preserve">Introduction</w:t>
      </w:r>
    </w:p>
    <w:p>
      <w:pPr>
        <w:pStyle w:val="FirstParagraph"/>
      </w:pPr>
      <w:r>
        <w:t xml:space="preserve">The role of the Project Manager in Yangon, Myanmar, is distinct from global standards due to the unique convergence of rapid urbanization, evolving regulatory frameworks, and deep-rooted cultural hierarchies. This annotated bibliography compiles essential literature that addresses the specific challenges faced by professionals managing construction, IT, and development projects in Yangon. The selected resources provide a comprehensive view of how standard methodologies like PMBOK must be adapted to the local reality of Myanmar.</w:t>
      </w:r>
    </w:p>
    <w:bookmarkEnd w:id="21"/>
    <w:bookmarkStart w:id="22" w:name="global-standards-and-local-adaptation"/>
    <w:p>
      <w:pPr>
        <w:pStyle w:val="Heading2"/>
      </w:pPr>
      <w:r>
        <w:t xml:space="preserve">Global Standards and Local Adaptation</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Project Management Institute.</w:t>
      </w:r>
    </w:p>
    <w:p>
      <w:pPr>
        <w:pStyle w:val="BodyText"/>
      </w:pPr>
      <w:r>
        <w:t xml:space="preserve">This seminal text provides the foundational framework for project management globally. For a Project Manager operating in Yangon, this guide is critical for establishing baseline terminology and processes. However, the annotation highlights that while the "Performance Domains" are universal, the application in Myanmar requires significant localization. Specifically, the "Stakeholder" and "Team" domains must be interpreted through the lens of Myanmar's high-context culture. In Yangon, formal stakeholder engagement often relies on informal networks and personal relationships rather than strict contractual obligations outlined in Western texts.</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Understanding cultural dimensions is vital for any Project Manager in Yangon. This book offers a comparative analysis of national cultures, including Myanmar. The data indicates that Myanmar scores high on Power Distance and Collectivism. For a Project Manager in Yangon, this implies that decision-making is often centralized at the top, and challenging a superior publicly is culturally taboo. Effective project leadership in this context requires a manager who can navigate these hierarchies respectfully while ensuring project goals are met. It serves as a crucial guide for managing diverse teams in Yangon's corporate sector.</w:t>
      </w:r>
    </w:p>
    <w:bookmarkEnd w:id="22"/>
    <w:bookmarkStart w:id="23" w:name="X695bb9ffecfcb3224693cb198e6b19df80d2b77"/>
    <w:p>
      <w:pPr>
        <w:pStyle w:val="Heading2"/>
      </w:pPr>
      <w:r>
        <w:t xml:space="preserve">Infrastructure and Construction in Yangon</w:t>
      </w:r>
    </w:p>
    <w:p>
      <w:pPr>
        <w:pStyle w:val="FirstParagraph"/>
      </w:pPr>
      <w:r>
        <w:t xml:space="preserve">World Bank. (2018).</w:t>
      </w:r>
      <w:r>
        <w:t xml:space="preserve"> </w:t>
      </w:r>
      <w:r>
        <w:rPr>
          <w:iCs/>
          <w:i/>
        </w:rPr>
        <w:t xml:space="preserve">Myanmar Urban Development Project: Implementation Completion and Results Report</w:t>
      </w:r>
      <w:r>
        <w:t xml:space="preserve">. World Bank Group.</w:t>
      </w:r>
    </w:p>
    <w:p>
      <w:pPr>
        <w:pStyle w:val="BodyText"/>
      </w:pPr>
      <w:r>
        <w:t xml:space="preserve">This report provides a detailed analysis of urban development initiatives in Yangon, focusing on infrastructure, water supply, and sanitation. For Project Managers in the construction sector, this document is invaluable for understanding the regulatory environment and the specific logistical challenges of working in Yangon's dense urban landscape. It highlights issues such as land tenure complexities and the need for robust risk management strategies when dealing with public-private partnerships. The report underscores the necessity for Project Managers to possess not only technical skills but also a deep understanding of local government procedures and community engagement protocols.</w:t>
      </w:r>
    </w:p>
    <w:p>
      <w:pPr>
        <w:pStyle w:val="BodyText"/>
      </w:pPr>
      <w:r>
        <w:t xml:space="preserve">Asian Development Bank. (2019).</w:t>
      </w:r>
      <w:r>
        <w:t xml:space="preserve"> </w:t>
      </w:r>
      <w:r>
        <w:rPr>
          <w:iCs/>
          <w:i/>
        </w:rPr>
        <w:t xml:space="preserve">Yangon Urban Transport Project: Feasibility Study</w:t>
      </w:r>
      <w:r>
        <w:t xml:space="preserve">. ADB.</w:t>
      </w:r>
    </w:p>
    <w:p>
      <w:pPr>
        <w:pStyle w:val="BodyText"/>
      </w:pPr>
      <w:r>
        <w:t xml:space="preserve">As Yangon grapples with severe traffic congestion, transport projects are a major focus for Project Managers. This feasibility study outlines the technical and financial requirements for large-scale infrastructure projects in the city. It emphasizes the importance of stakeholder coordination among various government bodies, a common hurdle in Yangon. The document serves as a practical reference for Project Managers dealing with complex, multi-agency projects, illustrating how to manage scope creep and timeline delays caused by bureaucratic bottlenecks specific to the Myanmar context.</w:t>
      </w:r>
    </w:p>
    <w:bookmarkEnd w:id="23"/>
    <w:bookmarkStart w:id="24" w:name="technology-and-agile-methodologies"/>
    <w:p>
      <w:pPr>
        <w:pStyle w:val="Heading2"/>
      </w:pPr>
      <w:r>
        <w:t xml:space="preserve">Technology and Agile Methodologies</w:t>
      </w:r>
    </w:p>
    <w:p>
      <w:pPr>
        <w:pStyle w:val="FirstParagraph"/>
      </w:pPr>
      <w:r>
        <w:t xml:space="preserve">Sutherland, J., &amp; Schwaber, K. (2020).</w:t>
      </w:r>
      <w:r>
        <w:t xml:space="preserve"> </w:t>
      </w:r>
      <w:r>
        <w:rPr>
          <w:iCs/>
          <w:i/>
        </w:rPr>
        <w:t xml:space="preserve">The Agile Manifesto</w:t>
      </w:r>
      <w:r>
        <w:t xml:space="preserve">. Agile Alliance.</w:t>
      </w:r>
    </w:p>
    <w:p>
      <w:pPr>
        <w:pStyle w:val="BodyText"/>
      </w:pPr>
      <w:r>
        <w:t xml:space="preserve">While originally a global software development framework, Agile methodologies are increasingly adopted by tech startups and IT firms in Yangon. This document outlines the core values of Agile. For a Project Manager in Yangon's growing tech hub, this resource is essential for transitioning from rigid, waterfall-style management to more flexible approaches. However, the annotation notes that implementing Agile in Yangon requires adapting to local communication styles. The emphasis on "individuals and interactions" must be balanced with the cultural respect for seniority, ensuring that daily stand-ups and retrospectives are conducted in a way that encourages open feedback without causing loss of face.</w:t>
      </w:r>
    </w:p>
    <w:p>
      <w:pPr>
        <w:pStyle w:val="BodyText"/>
      </w:pPr>
      <w:r>
        <w:t xml:space="preserve">Myanmar IT Industry Association. (2022).</w:t>
      </w:r>
      <w:r>
        <w:t xml:space="preserve"> </w:t>
      </w:r>
      <w:r>
        <w:rPr>
          <w:iCs/>
          <w:i/>
        </w:rPr>
        <w:t xml:space="preserve">Annual Report on the State of IT in Myanmar</w:t>
      </w:r>
      <w:r>
        <w:t xml:space="preserve">. MITIA.</w:t>
      </w:r>
    </w:p>
    <w:p>
      <w:pPr>
        <w:pStyle w:val="BodyText"/>
      </w:pPr>
      <w:r>
        <w:t xml:space="preserve">This report provides a snapshot of the IT sector in Myanmar, with a significant focus on Yangon as the primary hub. It discusses the talent pool, internet infrastructure challenges, and the adoption of modern project management tools. For Project Managers in the tech industry, this resource is critical for understanding the local ecosystem. It highlights the need for managers to be adaptable to intermittent connectivity issues and to invest heavily in team training. The report also points to the increasing demand for certified Project Managers who can bridge the gap between local talent and international client expectations.</w:t>
      </w:r>
    </w:p>
    <w:bookmarkEnd w:id="24"/>
    <w:bookmarkStart w:id="25" w:name="leadership-and-soft-skills"/>
    <w:p>
      <w:pPr>
        <w:pStyle w:val="Heading2"/>
      </w:pPr>
      <w:r>
        <w:t xml:space="preserve">Leadership and Soft Skills</w:t>
      </w:r>
    </w:p>
    <w:p>
      <w:pPr>
        <w:pStyle w:val="FirstParagraph"/>
      </w:pPr>
      <w:r>
        <w:t xml:space="preserve">Goleman, D. (2004).</w:t>
      </w:r>
      <w:r>
        <w:t xml:space="preserve"> </w:t>
      </w:r>
      <w:r>
        <w:rPr>
          <w:iCs/>
          <w:i/>
        </w:rPr>
        <w:t xml:space="preserve">What Makes a Leader?</w:t>
      </w:r>
      <w:r>
        <w:t xml:space="preserve"> </w:t>
      </w:r>
      <w:r>
        <w:t xml:space="preserve">Harvard Business Review.</w:t>
      </w:r>
    </w:p>
    <w:p>
      <w:pPr>
        <w:pStyle w:val="BodyText"/>
      </w:pPr>
      <w:r>
        <w:t xml:space="preserve">Emotional intelligence is a key competency for Project Managers in Yangon. This article argues that technical skills are merely a threshold requirement, while emotional intelligence drives leadership effectiveness. In the context of Myanmar, where relationships are paramount, a Project Manager's ability to empathize, manage conflicts, and build trust is crucial. The article provides a framework for developing these skills, which is particularly relevant for managing multicultural teams in Yangon, where expatriate managers must work closely with local staff. It emphasizes that successful project delivery in Yangon often depends on the manager's ability to foster a cohesive team environment amidst cultural and linguistic diversity.</w:t>
      </w:r>
    </w:p>
    <w:p>
      <w:pPr>
        <w:pStyle w:val="BodyText"/>
      </w:pPr>
      <w:r>
        <w:t xml:space="preserve">Kotter, J. P. (2012).</w:t>
      </w:r>
      <w:r>
        <w:t xml:space="preserve"> </w:t>
      </w:r>
      <w:r>
        <w:rPr>
          <w:iCs/>
          <w:i/>
        </w:rPr>
        <w:t xml:space="preserve">Leading Change</w:t>
      </w:r>
      <w:r>
        <w:t xml:space="preserve">. Harvard Business Review Press.</w:t>
      </w:r>
    </w:p>
    <w:p>
      <w:pPr>
        <w:pStyle w:val="BodyText"/>
      </w:pPr>
      <w:r>
        <w:t xml:space="preserve">Myanmar is a country in transition, and Project Managers in Yangon are often tasked with implementing change within organizations. This book provides an eight-step process for leading change. For Project Managers in Yangon, this resource is essential for navigating resistance to new processes or technologies. The cultural tendency towards stability and respect for tradition can make change management challenging. Kotter's framework helps managers create a sense of urgency, build a guiding coalition, and generate short-term wins, which are critical strategies for overcoming inertia and ensuring successful project adoption in the Myanmar market.</w:t>
      </w:r>
    </w:p>
    <w:bookmarkEnd w:id="25"/>
    <w:p>
      <w:pPr>
        <w:pStyle w:val="BodyText"/>
      </w:pPr>
      <w:r>
        <w:t xml:space="preserve">© 2023 Annotated Bibliography for Project Management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Yangon, Myanmar</dc:title>
  <dc:creator/>
  <dc:language>en</dc:language>
  <cp:keywords/>
  <dcterms:created xsi:type="dcterms:W3CDTF">2026-08-08T00:33:18Z</dcterms:created>
  <dcterms:modified xsi:type="dcterms:W3CDTF">2026-08-08T00:33:18Z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