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Amsterdam,</w:t>
      </w:r>
      <w:r>
        <w:t xml:space="preserve"> </w:t>
      </w:r>
      <w:r>
        <w:t xml:space="preserve">Netherlands</w:t>
      </w:r>
    </w:p>
    <w:bookmarkStart w:id="25" w:name="X327a33b2f7bed8a1735bd44d2ef72e4157e0fc5"/>
    <w:p>
      <w:pPr>
        <w:pStyle w:val="Heading1"/>
      </w:pPr>
      <w:r>
        <w:t xml:space="preserve">Annotated Bibliography: The Role of the Project Manager in Amsterdam, Netherlands</w:t>
      </w:r>
    </w:p>
    <w:p>
      <w:pPr>
        <w:pStyle w:val="FirstParagraph"/>
      </w:pPr>
      <w:r>
        <w:t xml:space="preserve">This annotated bibliography compiles essential literature regarding the profession of the Project Manager within the specific socio-economic and cultural context of Amsterdam and the broader Netherlands. The selected sources address the unique requirements of managing projects in the Dutch capital, ranging from the distinct "Dutch Directness" in communication to the rigorous standards of the Dutch Association for Project Management (NIPM) and the European Union's regulatory frameworks. These resources are critical for professionals aiming to navigate the complex landscape of urban development, technology, and infrastructure in Amsterdam.</w:t>
      </w:r>
    </w:p>
    <w:bookmarkStart w:id="20" w:name="X3777d797fccbde1933e5fdaec9af091b9fd8190"/>
    <w:p>
      <w:pPr>
        <w:pStyle w:val="Heading2"/>
      </w:pPr>
      <w:r>
        <w:t xml:space="preserve">Introduction to Dutch Project Management Culture</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seminal work provides the foundational framework for understanding the cultural dimensions that define the Netherlands. For a Project Manager operating in Amsterdam, this text is indispensable for grasping the concepts of "Low Power Distance" and "High Individualism." The book explains why hierarchical structures are less effective in Dutch organizations compared to other European capitals. It offers critical insights into how a Project Manager must adopt a consensus-driven leadership style to succeed in Amsterdam's collaborative business environment. The analysis of uncertainty avoidance helps explain the Dutch preference for detailed planning and risk assessment, which is a standard expectation for project governance in the region.</w:t>
      </w:r>
    </w:p>
    <w:p>
      <w:pPr>
        <w:pStyle w:val="BodyText"/>
      </w:pPr>
      <w:r>
        <w:t xml:space="preserve">NIPM (Nederlandse Vereniging voor Projectmanagement). (2023).</w:t>
      </w:r>
      <w:r>
        <w:t xml:space="preserve"> </w:t>
      </w:r>
      <w:r>
        <w:rPr>
          <w:iCs/>
          <w:i/>
        </w:rPr>
        <w:t xml:space="preserve">NIPM Competency Framework for Project Management</w:t>
      </w:r>
      <w:r>
        <w:t xml:space="preserve">. NIPM Foundation.</w:t>
      </w:r>
    </w:p>
    <w:p>
      <w:pPr>
        <w:pStyle w:val="BodyText"/>
      </w:pPr>
      <w:r>
        <w:t xml:space="preserve">The NIPM Competency Framework is the definitive standard for Project Managers in the Netherlands. This document outlines the specific skills, behaviors, and knowledge required to practice project management effectively within Dutch organizations. For professionals in Amsterdam, alignment with this framework is often a prerequisite for employment in both the public and private sectors. The text details the "NIPM Method," which emphasizes stakeholder management and value delivery. It is particularly relevant for Amsterdam-based Project Managers working in government-funded urban renewal projects, where adherence to national standards is mandatory. This source serves as a practical guide for professional development and certification within the Dutch market.</w:t>
      </w:r>
    </w:p>
    <w:bookmarkEnd w:id="20"/>
    <w:bookmarkStart w:id="21" w:name="X023ebefee55c9fa6fb08a1f1ff19ce12cef352c"/>
    <w:p>
      <w:pPr>
        <w:pStyle w:val="Heading2"/>
      </w:pPr>
      <w:r>
        <w:t xml:space="preserve">Urban Development and Infrastructure in Amsterdam</w:t>
      </w:r>
    </w:p>
    <w:p>
      <w:pPr>
        <w:pStyle w:val="FirstParagraph"/>
      </w:pPr>
      <w:r>
        <w:t xml:space="preserve">Van der Heijden, J., &amp; Van der Vlist, F. (2019).</w:t>
      </w:r>
      <w:r>
        <w:t xml:space="preserve"> </w:t>
      </w:r>
      <w:r>
        <w:rPr>
          <w:iCs/>
          <w:i/>
        </w:rPr>
        <w:t xml:space="preserve">Smart Cities in the Netherlands: Governance and Innovation</w:t>
      </w:r>
      <w:r>
        <w:t xml:space="preserve">. Springer.</w:t>
      </w:r>
    </w:p>
    <w:p>
      <w:pPr>
        <w:pStyle w:val="BodyText"/>
      </w:pPr>
      <w:r>
        <w:t xml:space="preserve">Amsterdam is frequently cited as a leading "Smart City" in Europe. This book examines the intersection of technology, governance, and urban planning in the Netherlands. For a Project Manager involved in digital transformation or infrastructure projects in Amsterdam, this text provides a deep dive into the multi-stakeholder collaboration models used by the municipality. It highlights the importance of data privacy (GDPR) and citizen engagement in project lifecycles. The authors analyze case studies of Amsterdam's smart mobility and energy projects, offering practical lessons on managing complex, cross-sectoral initiatives that are characteristic of the city's development strategy.</w:t>
      </w:r>
    </w:p>
    <w:p>
      <w:pPr>
        <w:pStyle w:val="BodyText"/>
      </w:pPr>
      <w:r>
        <w:t xml:space="preserve">Rijkswaterstaat. (2021).</w:t>
      </w:r>
      <w:r>
        <w:t xml:space="preserve"> </w:t>
      </w:r>
      <w:r>
        <w:rPr>
          <w:iCs/>
          <w:i/>
        </w:rPr>
        <w:t xml:space="preserve">Water Management and Spatial Planning in the Netherlands</w:t>
      </w:r>
      <w:r>
        <w:t xml:space="preserve">. Ministry of Infrastructure and Water Management.</w:t>
      </w:r>
    </w:p>
    <w:p>
      <w:pPr>
        <w:pStyle w:val="BodyText"/>
      </w:pPr>
      <w:r>
        <w:t xml:space="preserve">Given Amsterdam's unique geography below sea level, water management is a critical aspect of project management in the region. This publication by the Dutch Ministry of Infrastructure outlines the regulatory and technical standards for construction and spatial planning. A Project Manager in Amsterdam must understand these constraints, as they impact everything from residential construction to large-scale infrastructure. The document explains the "Room for the River" philosophy and its application in urban settings. It is a vital resource for ensuring that projects comply with national safety standards and environmental regulations, which are strictly enforced in the Netherlands.</w:t>
      </w:r>
    </w:p>
    <w:bookmarkEnd w:id="21"/>
    <w:bookmarkStart w:id="22" w:name="regulatory-and-legal-frameworks"/>
    <w:p>
      <w:pPr>
        <w:pStyle w:val="Heading2"/>
      </w:pPr>
      <w:r>
        <w:t xml:space="preserve">Regulatory and Legal Frameworks</w:t>
      </w:r>
    </w:p>
    <w:p>
      <w:pPr>
        <w:pStyle w:val="FirstParagraph"/>
      </w:pPr>
      <w:r>
        <w:t xml:space="preserve">European Commission. (2018).</w:t>
      </w:r>
      <w:r>
        <w:t xml:space="preserve"> </w:t>
      </w:r>
      <w:r>
        <w:rPr>
          <w:iCs/>
          <w:i/>
        </w:rPr>
        <w:t xml:space="preserve">General Data Protection Regulation (GDPR): Guidelines for Project Implementation</w:t>
      </w:r>
      <w:r>
        <w:t xml:space="preserve">. Publications Office of the European Union.</w:t>
      </w:r>
    </w:p>
    <w:p>
      <w:pPr>
        <w:pStyle w:val="BodyText"/>
      </w:pPr>
      <w:r>
        <w:t xml:space="preserve">As a member of the European Union, the Netherlands enforces strict data protection laws. Amsterdam hosts numerous tech startups and multinational corporations, making GDPR compliance a central concern for Project Managers. This guideline document provides a structured approach to integrating data privacy into project management methodologies. It is essential for Project Managers in Amsterdam to reference this text when planning IT projects, marketing campaigns, or any initiative involving personal data. The document emphasizes the "Privacy by Design" principle, which is increasingly becoming a standard requirement in Dutch procurement processes and project charters.</w:t>
      </w:r>
    </w:p>
    <w:p>
      <w:pPr>
        <w:pStyle w:val="BodyText"/>
      </w:pPr>
      <w:r>
        <w:t xml:space="preserve">Dutch Chamber of Commerce (KVK). (2022).</w:t>
      </w:r>
      <w:r>
        <w:t xml:space="preserve"> </w:t>
      </w:r>
      <w:r>
        <w:rPr>
          <w:iCs/>
          <w:i/>
        </w:rPr>
        <w:t xml:space="preserve">Doing Business in the Netherlands: Legal and Administrative Requirements</w:t>
      </w:r>
      <w:r>
        <w:t xml:space="preserve">. KVK Publications.</w:t>
      </w:r>
    </w:p>
    <w:p>
      <w:pPr>
        <w:pStyle w:val="BodyText"/>
      </w:pPr>
      <w:r>
        <w:t xml:space="preserve">This comprehensive guide covers the legal landscape for businesses operating in the Netherlands. For a Project Manager, particularly one leading international teams or external contractors in Amsterdam, understanding the local labor laws, tax implications, and contract regulations is crucial. The text details the nuances of Dutch employment contracts and the importance of social partnership. It also provides insights into the administrative procedures required for project initiation and compliance. This source is practical for ensuring that project operations align with Dutch legal standards, thereby mitigating legal risks and fostering smooth stakeholder relationships.</w:t>
      </w:r>
    </w:p>
    <w:bookmarkEnd w:id="22"/>
    <w:bookmarkStart w:id="23" w:name="communication-and-stakeholder-management"/>
    <w:p>
      <w:pPr>
        <w:pStyle w:val="Heading2"/>
      </w:pPr>
      <w:r>
        <w:t xml:space="preserve">Communication and Stakeholder Management</w:t>
      </w:r>
    </w:p>
    <w:p>
      <w:pPr>
        <w:pStyle w:val="FirstParagraph"/>
      </w:pPr>
      <w:r>
        <w:t xml:space="preserve">Meyer, E. (2014).</w:t>
      </w:r>
      <w:r>
        <w:t xml:space="preserve"> </w:t>
      </w:r>
      <w:r>
        <w:rPr>
          <w:iCs/>
          <w:i/>
        </w:rPr>
        <w:t xml:space="preserve">The Culture Map: Breaking Through the Invisible Boundaries of Global Business</w:t>
      </w:r>
      <w:r>
        <w:t xml:space="preserve">. PublicAffairs.</w:t>
      </w:r>
    </w:p>
    <w:p>
      <w:pPr>
        <w:pStyle w:val="BodyText"/>
      </w:pPr>
      <w:r>
        <w:t xml:space="preserve">Amsterdam is a highly international city, and Project Managers often lead diverse, multicultural teams. This book is essential for understanding the communication styles prevalent in the Netherlands, specifically the concept of "Directness." The author contrasts the Dutch low-context communication style with other cultures, explaining how feedback is given and received. For a Project Manager in Amsterdam, this text offers strategies for navigating potential cultural misunderstandings with international stakeholders. It provides actionable advice on how to build trust and manage conflict in a culturally diverse project environment, which is a common scenario in the Amsterdam business ecosystem.</w:t>
      </w:r>
    </w:p>
    <w:p>
      <w:pPr>
        <w:pStyle w:val="BodyText"/>
      </w:pPr>
      <w:r>
        <w:t xml:space="preserve">PMI (Project Management Institute). (2021).</w:t>
      </w:r>
      <w:r>
        <w:t xml:space="preserve"> </w:t>
      </w:r>
      <w:r>
        <w:rPr>
          <w:iCs/>
          <w:i/>
        </w:rPr>
        <w:t xml:space="preserve">PMBOK Guide: A Guide to the Project Management Body of Knowledge</w:t>
      </w:r>
      <w:r>
        <w:t xml:space="preserve"> </w:t>
      </w:r>
      <w:r>
        <w:t xml:space="preserve">(7th ed.). Project Management Institute.</w:t>
      </w:r>
    </w:p>
    <w:p>
      <w:pPr>
        <w:pStyle w:val="BodyText"/>
      </w:pPr>
      <w:r>
        <w:t xml:space="preserve">While the NIPM framework is locally specific, the PMBOK Guide remains a globally recognized standard widely used in Amsterdam's multinational corporations. This edition focuses on principles and performance domains rather than just processes, aligning well with the agile and adaptive approaches favored in the Dutch tech sector. For a Project Manager in Amsterdam, this text serves as a bridge between international best practices and local expectations. It provides a robust vocabulary and methodology for managing scope, time, and quality, which are universally valued in the professional services and engineering sectors of the Netherlands.</w:t>
      </w:r>
    </w:p>
    <w:bookmarkEnd w:id="23"/>
    <w:bookmarkStart w:id="24" w:name="conclusion"/>
    <w:p>
      <w:pPr>
        <w:pStyle w:val="Heading2"/>
      </w:pPr>
      <w:r>
        <w:t xml:space="preserve">Conclusion</w:t>
      </w:r>
    </w:p>
    <w:p>
      <w:pPr>
        <w:pStyle w:val="FirstParagraph"/>
      </w:pPr>
      <w:r>
        <w:t xml:space="preserve">The profession of the Project Manager in Amsterdam, Netherlands, requires a nuanced understanding of both global methodologies and local cultural dynamics. The sources compiled in this annotated bibliography provide a comprehensive foundation for this understanding. From the cultural insights of Hofstede and Meyer to the regulatory specifics of NIPM and Rijkswaterstaat, these texts equip Project Managers with the knowledge necessary to navigate the unique challenges of the Dutch capital. Success in this environment depends on the ability to integrate technical project management skills with a deep respect for Dutch values of consensus, directness, and sustainability.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Amsterdam, Netherlands</dc:title>
  <dc:creator/>
  <dc:language>en</dc:language>
  <cp:keywords/>
  <dcterms:created xsi:type="dcterms:W3CDTF">2026-08-07T22:38:53Z</dcterms:created>
  <dcterms:modified xsi:type="dcterms:W3CDTF">2026-08-07T22:38:53Z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