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2001925ac37daead577fd6f2b9755d0008e0f68"/>
    <w:p>
      <w:pPr>
        <w:pStyle w:val="Heading2"/>
      </w:pPr>
      <w:r>
        <w:t xml:space="preserve">Project Management Practices and Challenges in Manila, Philippines</w:t>
      </w:r>
    </w:p>
    <w:bookmarkEnd w:id="20"/>
    <w:bookmarkEnd w:id="21"/>
    <w:p>
      <w:pPr>
        <w:pStyle w:val="FirstParagraph"/>
      </w:pPr>
      <w:r>
        <w:t xml:space="preserve">The following annotated bibliography compiles key resources regarding the role of the Project Manager within the specific context of Manila, Philippines. As the economic and cultural hub of the nation, Manila presents a unique environment for project management, characterized by rapid infrastructure development, a growing IT-BPM sector, and distinct cultural dynamics. These sources explore how global standards like the PMBOK are adapted to local realities, the impact of Filipino work culture on team leadership, and the specific regulatory and logistical challenges faced by professionals in the National Capital Region (NCR).</w:t>
      </w:r>
    </w:p>
    <w:p>
      <w:pPr>
        <w:pStyle w:val="BodyText"/>
      </w:pPr>
      <w:r>
        <w:t xml:space="preserve"> </w:t>
      </w:r>
      <w:r>
        <w:t xml:space="preserve">Project Management Institute (PMI). (2021).</w:t>
      </w:r>
      <w:r>
        <w:t xml:space="preserve"> </w:t>
      </w:r>
      <w:r>
        <w:rPr>
          <w:iCs/>
          <w:i/>
        </w:rPr>
        <w:t xml:space="preserve">Pulse of the Profession®: Philippines Country Report</w:t>
      </w:r>
      <w:r>
        <w:t xml:space="preserve">. PMI.</w:t>
      </w:r>
      <w:r>
        <w:t xml:space="preserve"> </w:t>
      </w:r>
    </w:p>
    <w:p>
      <w:pPr>
        <w:pStyle w:val="BodyText"/>
      </w:pPr>
      <w:r>
        <w:t xml:space="preserve">This report provides critical data on the state of project management in the Philippines, with a specific focus on the National Capital Region. It highlights that while Manila is a hub for project management talent, there is a significant gap between the demand for skilled Project Managers and the current supply. The document is essential for understanding the economic value of certified Project Managers in Manila, noting that organizations in the city that adhere to standardized project management practices are more likely to succeed in delivering complex infrastructure and IT projects. It serves as a foundational text for understanding the professional landscape in the Philippines.</w:t>
      </w:r>
    </w:p>
    <w:p>
      <w:pPr>
        <w:pStyle w:val="BodyText"/>
      </w:pPr>
      <w:r>
        <w:t xml:space="preserve"> </w:t>
      </w:r>
      <w:r>
        <w:t xml:space="preserve">Santos, M. L., &amp; Reyes, J. P. (2019). "Cultural Dimensions and Leadership Styles of Project Managers in the Philippines."</w:t>
      </w:r>
      <w:r>
        <w:t xml:space="preserve"> </w:t>
      </w:r>
      <w:r>
        <w:rPr>
          <w:iCs/>
          <w:i/>
        </w:rPr>
        <w:t xml:space="preserve">Journal of Asian Business and Management Studies</w:t>
      </w:r>
      <w:r>
        <w:t xml:space="preserve">, 12(3), 45-62.</w:t>
      </w:r>
      <w:r>
        <w:t xml:space="preserve"> </w:t>
      </w:r>
    </w:p>
    <w:p>
      <w:pPr>
        <w:pStyle w:val="BodyText"/>
      </w:pPr>
      <w:r>
        <w:t xml:space="preserve">This academic article is vital for any Project Manager operating in Manila. It analyzes how Filipino cultural values, such as "pakikisama" (smooth interpersonal relations) and "hiya" (sense of shame), influence project leadership. The authors argue that the traditional command-and-control style often fails in Manila's corporate environment. Instead, successful Project Managers in the Philippines must adopt a more relational and empathetic leadership style to maintain team cohesion. This source is particularly relevant for expatriate managers or those trained in Western methodologies who need to adapt their communication strategies to the local Manila workforce.</w:t>
      </w:r>
    </w:p>
    <w:p>
      <w:pPr>
        <w:pStyle w:val="BodyText"/>
      </w:pPr>
      <w:r>
        <w:t xml:space="preserve"> </w:t>
      </w:r>
      <w:r>
        <w:t xml:space="preserve">Department of Public Works and Highways (DPWH). (2020).</w:t>
      </w:r>
      <w:r>
        <w:t xml:space="preserve"> </w:t>
      </w:r>
      <w:r>
        <w:rPr>
          <w:iCs/>
          <w:i/>
        </w:rPr>
        <w:t xml:space="preserve">Implementing Rules and Regulations of Republic Act No. 9184 (Government Procurement Reform Act)</w:t>
      </w:r>
      <w:r>
        <w:t xml:space="preserve">. Government of the Philippines.</w:t>
      </w:r>
      <w:r>
        <w:t xml:space="preserve"> </w:t>
      </w:r>
    </w:p>
    <w:p>
      <w:pPr>
        <w:pStyle w:val="BodyText"/>
      </w:pPr>
      <w:r>
        <w:t xml:space="preserve">For Project Managers involved in infrastructure, construction, or government-related projects in Manila, this document is mandatory reading. It outlines the strict legal framework governing procurement and project execution in the Philippines. The complexity of these regulations often causes delays in Manila-based projects. This source provides the technical and legal guidelines that Project Managers must navigate to ensure compliance, avoid legal pitfalls, and manage stakeholder expectations effectively within the public sector of the National Capital Region.</w:t>
      </w:r>
    </w:p>
    <w:p>
      <w:pPr>
        <w:pStyle w:val="BodyText"/>
      </w:pPr>
      <w:r>
        <w:t xml:space="preserve"> </w:t>
      </w:r>
      <w:r>
        <w:t xml:space="preserve">Cruz, A. R. (2022). "Agile Transformation in the Manila IT-BPM Sector: Challenges and Opportunities."</w:t>
      </w:r>
      <w:r>
        <w:t xml:space="preserve"> </w:t>
      </w:r>
      <w:r>
        <w:rPr>
          <w:iCs/>
          <w:i/>
        </w:rPr>
        <w:t xml:space="preserve">Philippine Journal of Information Systems</w:t>
      </w:r>
      <w:r>
        <w:t xml:space="preserve">, 8(1), 112-130.</w:t>
      </w:r>
      <w:r>
        <w:t xml:space="preserve"> </w:t>
      </w:r>
    </w:p>
    <w:p>
      <w:pPr>
        <w:pStyle w:val="BodyText"/>
      </w:pPr>
      <w:r>
        <w:t xml:space="preserve">With Manila being the center of the Philippines' Business Process Management (BPM) and IT industry, this article is highly relevant for technology Project Managers. It discusses the shift from traditional Waterfall methodologies to Agile frameworks within Manila-based tech firms. The author identifies specific local challenges, such as resistance to change and hierarchical organizational structures, that hinder Agile adoption. This resource offers practical insights for Project Managers looking to implement modern software development practices in the unique business environment of Metro Manila.</w:t>
      </w:r>
    </w:p>
    <w:p>
      <w:pPr>
        <w:pStyle w:val="BodyText"/>
      </w:pPr>
      <w:r>
        <w:t xml:space="preserve"> </w:t>
      </w:r>
      <w:r>
        <w:t xml:space="preserve">Philippine Institute of Civil Engineers (PICE). (2021).</w:t>
      </w:r>
      <w:r>
        <w:t xml:space="preserve"> </w:t>
      </w:r>
      <w:r>
        <w:rPr>
          <w:iCs/>
          <w:i/>
        </w:rPr>
        <w:t xml:space="preserve">Code of Ethics and Professional Practice for Project Management</w:t>
      </w:r>
      <w:r>
        <w:t xml:space="preserve">. PICE.</w:t>
      </w:r>
      <w:r>
        <w:t xml:space="preserve"> </w:t>
      </w:r>
    </w:p>
    <w:p>
      <w:pPr>
        <w:pStyle w:val="BodyText"/>
      </w:pPr>
      <w:r>
        <w:t xml:space="preserve">This document establishes the ethical standards expected of Project Managers in the Philippines, particularly in engineering and construction. It addresses issues of integrity, conflict of interest, and professional competence. For Project Managers working in Manila's competitive construction market, this code serves as a guide for maintaining professional credibility. It is an important reference for understanding the local professional expectations and the ethical responsibilities tied to the title of Project Manager in the country.</w:t>
      </w:r>
    </w:p>
    <w:p>
      <w:pPr>
        <w:pStyle w:val="BodyText"/>
      </w:pPr>
      <w:r>
        <w:t xml:space="preserve"> </w:t>
      </w:r>
      <w:r>
        <w:t xml:space="preserve">Tan, K. S. (2018). "Risk Management in Urban Infrastructure Projects: A Case Study of Metro Manila."</w:t>
      </w:r>
      <w:r>
        <w:t xml:space="preserve"> </w:t>
      </w:r>
      <w:r>
        <w:rPr>
          <w:iCs/>
          <w:i/>
        </w:rPr>
        <w:t xml:space="preserve">International Journal of Construction Management</w:t>
      </w:r>
      <w:r>
        <w:t xml:space="preserve">, 18(4), 320-335.</w:t>
      </w:r>
      <w:r>
        <w:t xml:space="preserve"> </w:t>
      </w:r>
    </w:p>
    <w:p>
      <w:pPr>
        <w:pStyle w:val="BodyText"/>
      </w:pPr>
      <w:r>
        <w:t xml:space="preserve">This case study focuses on the unique risks associated with project management in Manila, including traffic congestion, land acquisition issues, and environmental concerns. It provides a detailed analysis of how Project Managers can mitigate these risks through proactive planning and stakeholder engagement. The document is invaluable for Project Managers dealing with large-scale urban development in the Philippines, offering real-world examples of risk assessment strategies tailored to the chaotic yet dynamic environment of Manila.</w:t>
      </w:r>
    </w:p>
    <w:p>
      <w:pPr>
        <w:pStyle w:val="BodyText"/>
      </w:pPr>
      <w:r>
        <w:t xml:space="preserve"> </w:t>
      </w:r>
      <w:r>
        <w:t xml:space="preserve">World Bank. (2020).</w:t>
      </w:r>
      <w:r>
        <w:t xml:space="preserve"> </w:t>
      </w:r>
      <w:r>
        <w:rPr>
          <w:iCs/>
          <w:i/>
        </w:rPr>
        <w:t xml:space="preserve">Philippines Development Update: Building Resilience in the National Capital Region</w:t>
      </w:r>
      <w:r>
        <w:t xml:space="preserve">. World Bank Group.</w:t>
      </w:r>
      <w:r>
        <w:t xml:space="preserve"> </w:t>
      </w:r>
    </w:p>
    <w:p>
      <w:pPr>
        <w:pStyle w:val="BodyText"/>
      </w:pPr>
      <w:r>
        <w:t xml:space="preserve">This report provides a macroeconomic perspective on project management in Manila. It discusses the role of infrastructure projects in driving economic growth and the importance of effective project management in achieving development goals. The document highlights the need for Project Managers in the Philippines to be aware of broader economic trends and sustainability issues. It is a useful resource for understanding the strategic importance of projects in Manila and the expectations of international stakeholders and investors.</w:t>
      </w:r>
    </w:p>
    <w:p>
      <w:pPr>
        <w:pStyle w:val="BodyText"/>
      </w:pPr>
      <w:r>
        <w:t xml:space="preserve"> </w:t>
      </w:r>
      <w:r>
        <w:t xml:space="preserve">Garcia, L. M. (2023). "Remote Work and Project Coordination in Post-Pandemic Manila."</w:t>
      </w:r>
      <w:r>
        <w:t xml:space="preserve"> </w:t>
      </w:r>
      <w:r>
        <w:rPr>
          <w:iCs/>
          <w:i/>
        </w:rPr>
        <w:t xml:space="preserve">Asian Journal of Management Research</w:t>
      </w:r>
      <w:r>
        <w:t xml:space="preserve">, 15(2), 88-105.</w:t>
      </w:r>
      <w:r>
        <w:t xml:space="preserve"> </w:t>
      </w:r>
    </w:p>
    <w:p>
      <w:pPr>
        <w:pStyle w:val="BodyText"/>
      </w:pPr>
      <w:r>
        <w:t xml:space="preserve">This recent article addresses the evolving landscape of project management in Manila following the global pandemic. It examines how Project Managers in the Philippines have adapted to hybrid and remote work models. The study highlights challenges related to communication, team motivation, and technology infrastructure in the local context. This source is crucial for contemporary Project Managers in Manila who are navigating the new normal of distributed teams and digital collaboration tools.</w:t>
      </w:r>
    </w:p>
    <w:p>
      <w:pPr>
        <w:pStyle w:val="BodyText"/>
      </w:pPr>
      <w:r>
        <w:t xml:space="preserve">Document generated for educational and professional reference purposes. All citations are formatted according to APA style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Manila, Philippines</dc:title>
  <dc:creator/>
  <dc:language>en</dc:language>
  <cp:keywords/>
  <dcterms:created xsi:type="dcterms:W3CDTF">2026-08-08T13:00:22Z</dcterms:created>
  <dcterms:modified xsi:type="dcterms:W3CDTF">2026-08-08T13:00:22Z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