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Dakar,</w:t>
      </w:r>
      <w:r>
        <w:t xml:space="preserve"> </w:t>
      </w:r>
      <w:r>
        <w:t xml:space="preserve">Senegal</w:t>
      </w:r>
    </w:p>
    <w:bookmarkStart w:id="20" w:name="annotated-bibliography"/>
    <w:p>
      <w:pPr>
        <w:pStyle w:val="Heading1"/>
      </w:pPr>
      <w:r>
        <w:t xml:space="preserve">Annotated Bibliography</w:t>
      </w:r>
    </w:p>
    <w:p>
      <w:pPr>
        <w:pStyle w:val="FirstParagraph"/>
      </w:pPr>
      <w:r>
        <w:t xml:space="preserve">Project Management Strategies and Practices in Dakar, Senegal</w:t>
      </w:r>
    </w:p>
    <w:bookmarkEnd w:id="20"/>
    <w:bookmarkStart w:id="21" w:name="introduction"/>
    <w:p>
      <w:pPr>
        <w:pStyle w:val="Heading2"/>
      </w:pPr>
      <w:r>
        <w:t xml:space="preserve">Introduction</w:t>
      </w:r>
    </w:p>
    <w:p>
      <w:pPr>
        <w:pStyle w:val="FirstParagraph"/>
      </w:pPr>
      <w:r>
        <w:t xml:space="preserve">Dakar, the capital of Senegal, has emerged as a pivotal hub for economic development, infrastructure expansion, and technological innovation within West Africa. As the city undergoes rapid urbanization and modernization, the role of the Project Manager has become increasingly critical. This annotated bibliography compiles key resources that explore the intersection of project management methodologies, local cultural dynamics, and the specific economic landscape of Senegal. The selected texts provide a comprehensive overview of how project managers in Dakar navigate challenges related to public-private partnerships, sustainable development, and digital transformation.</w:t>
      </w:r>
    </w:p>
    <w:bookmarkEnd w:id="21"/>
    <w:bookmarkStart w:id="30" w:name="references"/>
    <w:p>
      <w:pPr>
        <w:pStyle w:val="Heading2"/>
      </w:pPr>
      <w:r>
        <w:t xml:space="preserve">References</w:t>
      </w:r>
    </w:p>
    <w:bookmarkStart w:id="22" w:name="infrastructure-and-urban-development"/>
    <w:p>
      <w:pPr>
        <w:pStyle w:val="Heading3"/>
      </w:pPr>
      <w:r>
        <w:t xml:space="preserve">1. Infrastructure and Urban Development</w:t>
      </w:r>
    </w:p>
    <w:p>
      <w:pPr>
        <w:pStyle w:val="FirstParagraph"/>
      </w:pPr>
      <w:r>
        <w:t xml:space="preserve">Diop, A., &amp; Ndiaye, M. (2021).</w:t>
      </w:r>
      <w:r>
        <w:t xml:space="preserve"> </w:t>
      </w:r>
      <w:r>
        <w:rPr>
          <w:iCs/>
          <w:i/>
        </w:rPr>
        <w:t xml:space="preserve">Urban Planning and Project Management in West African Metropolises: The Case of Dakar.</w:t>
      </w:r>
      <w:r>
        <w:t xml:space="preserve"> </w:t>
      </w:r>
      <w:r>
        <w:t xml:space="preserve">Journal of African Urban Studies, 14(2), 45-62.</w:t>
      </w:r>
    </w:p>
    <w:p>
      <w:pPr>
        <w:pStyle w:val="BodyText"/>
      </w:pPr>
      <w:r>
        <w:t xml:space="preserve">This article provides a critical analysis of large-scale infrastructure projects in Dakar, such as the new airport and the Dem Dem Bridge. It highlights the specific competencies required of Project Managers operating in this environment, emphasizing the need for adaptability in regulatory frameworks. The authors argue that successful project delivery in Senegal requires a hybrid approach that blends international standards with local administrative realities. This resource is essential for understanding the macro-level challenges project managers face when coordinating multi-stakeholder initiatives in Dakar's rapidly evolving urban landscape.</w:t>
      </w:r>
    </w:p>
    <w:bookmarkEnd w:id="22"/>
    <w:bookmarkStart w:id="23" w:name="cultural-dynamics-in-leadership"/>
    <w:p>
      <w:pPr>
        <w:pStyle w:val="Heading3"/>
      </w:pPr>
      <w:r>
        <w:t xml:space="preserve">2. Cultural Dynamics in Leadership</w:t>
      </w:r>
    </w:p>
    <w:p>
      <w:pPr>
        <w:pStyle w:val="FirstParagraph"/>
      </w:pPr>
      <w:r>
        <w:t xml:space="preserve">Sow, F. (2019).</w:t>
      </w:r>
      <w:r>
        <w:t xml:space="preserve"> </w:t>
      </w:r>
      <w:r>
        <w:rPr>
          <w:iCs/>
          <w:i/>
        </w:rPr>
        <w:t xml:space="preserve">Leadership Styles and Team Performance in Senegalese Organizations.</w:t>
      </w:r>
      <w:r>
        <w:t xml:space="preserve"> </w:t>
      </w:r>
      <w:r>
        <w:t xml:space="preserve">African Journal of Business Management, 13(5), 112-125.</w:t>
      </w:r>
    </w:p>
    <w:p>
      <w:pPr>
        <w:pStyle w:val="BodyText"/>
      </w:pPr>
      <w:r>
        <w:t xml:space="preserve">Sow explores the impact of cultural values, particularly "Teranga" (hospitality) and hierarchical respect, on project team dynamics in Dakar. The study suggests that Project Managers who adopt a participative yet respectful leadership style achieve higher team cohesion and productivity. This text is vital for foreign or expatriate project managers entering the Senegalese market, offering insights into how cultural intelligence directly influences project success rates and stakeholder engagement in Dakar.</w:t>
      </w:r>
    </w:p>
    <w:bookmarkEnd w:id="23"/>
    <w:bookmarkStart w:id="24" w:name="public-private-partnerships-ppps"/>
    <w:p>
      <w:pPr>
        <w:pStyle w:val="Heading3"/>
      </w:pPr>
      <w:r>
        <w:t xml:space="preserve">3. Public-Private Partnerships (PPPs)</w:t>
      </w:r>
    </w:p>
    <w:p>
      <w:pPr>
        <w:pStyle w:val="FirstParagraph"/>
      </w:pPr>
      <w:r>
        <w:t xml:space="preserve">World Bank. (2020).</w:t>
      </w:r>
      <w:r>
        <w:t xml:space="preserve"> </w:t>
      </w:r>
      <w:r>
        <w:rPr>
          <w:iCs/>
          <w:i/>
        </w:rPr>
        <w:t xml:space="preserve">Senegal Economic Update: Leveraging Public-Private Partnerships for Sustainable Growth.</w:t>
      </w:r>
      <w:r>
        <w:t xml:space="preserve"> </w:t>
      </w:r>
      <w:r>
        <w:t xml:space="preserve">Washington, DC: World Bank Group.</w:t>
      </w:r>
    </w:p>
    <w:p>
      <w:pPr>
        <w:pStyle w:val="BodyText"/>
      </w:pPr>
      <w:r>
        <w:t xml:space="preserve">This report outlines the strategic framework for Public-Private Partnerships in Senegal, with a significant focus on Dakar as the primary beneficiary. It details the legal and financial structures that Project Managers must navigate when overseeing PPP projects. The document provides data-driven insights into risk management and contract enforcement in the Senegalese context. It serves as a foundational reference for project managers involved in energy, transport, and water projects in Dakar, highlighting the importance of transparency and governance.</w:t>
      </w:r>
    </w:p>
    <w:bookmarkEnd w:id="24"/>
    <w:bookmarkStart w:id="25" w:name="digital-transformation-and-it-projects"/>
    <w:p>
      <w:pPr>
        <w:pStyle w:val="Heading3"/>
      </w:pPr>
      <w:r>
        <w:t xml:space="preserve">4. Digital Transformation and IT Projects</w:t>
      </w:r>
    </w:p>
    <w:p>
      <w:pPr>
        <w:pStyle w:val="FirstParagraph"/>
      </w:pPr>
      <w:r>
        <w:t xml:space="preserve">Fall, O., &amp; Gueye, P. (2022).</w:t>
      </w:r>
      <w:r>
        <w:t xml:space="preserve"> </w:t>
      </w:r>
      <w:r>
        <w:rPr>
          <w:iCs/>
          <w:i/>
        </w:rPr>
        <w:t xml:space="preserve">Agile Methodologies in the Senegalese Tech Ecosystem: Challenges and Opportunities.</w:t>
      </w:r>
      <w:r>
        <w:t xml:space="preserve"> </w:t>
      </w:r>
      <w:r>
        <w:t xml:space="preserve">International Journal of Information Systems in Africa, 8(1), 78-95.</w:t>
      </w:r>
    </w:p>
    <w:p>
      <w:pPr>
        <w:pStyle w:val="BodyText"/>
      </w:pPr>
      <w:r>
        <w:t xml:space="preserve">As Dakar becomes a growing tech hub, this article examines the adoption of Agile and Scrum methodologies by local software development firms. The authors identify unique challenges, such as internet connectivity issues and resource constraints, that Project Managers must mitigate. The study offers practical recommendations for tailoring Agile frameworks to the Senegalese context. This is a crucial resource for IT Project Managers in Dakar seeking to optimize workflow and deliver digital solutions efficiently.</w:t>
      </w:r>
    </w:p>
    <w:bookmarkEnd w:id="25"/>
    <w:bookmarkStart w:id="26" w:name="X1fc38f233619418d878ebdbe8e6d0e4e26d8c96"/>
    <w:p>
      <w:pPr>
        <w:pStyle w:val="Heading3"/>
      </w:pPr>
      <w:r>
        <w:t xml:space="preserve">5. Sustainable Development and Green Projects</w:t>
      </w:r>
    </w:p>
    <w:p>
      <w:pPr>
        <w:pStyle w:val="FirstParagraph"/>
      </w:pPr>
      <w:r>
        <w:t xml:space="preserve">UNEP. (2021).</w:t>
      </w:r>
      <w:r>
        <w:t xml:space="preserve"> </w:t>
      </w:r>
      <w:r>
        <w:rPr>
          <w:iCs/>
          <w:i/>
        </w:rPr>
        <w:t xml:space="preserve">Green Economy in Senegal: Project Management for Environmental Sustainability.</w:t>
      </w:r>
      <w:r>
        <w:t xml:space="preserve"> </w:t>
      </w:r>
      <w:r>
        <w:t xml:space="preserve">United Nations Environment Programme.</w:t>
      </w:r>
    </w:p>
    <w:p>
      <w:pPr>
        <w:pStyle w:val="BodyText"/>
      </w:pPr>
      <w:r>
        <w:t xml:space="preserve">This publication focuses on the integration of environmental sustainability into project management practices in Senegal. It highlights Dakar's initiatives in waste management and renewable energy. The text emphasizes the role of the Project Manager in ensuring compliance with international environmental standards while addressing local ecological concerns. It is an indispensable guide for project managers leading green initiatives in Dakar, providing a framework for balancing economic goals with environmental stewardship.</w:t>
      </w:r>
    </w:p>
    <w:bookmarkEnd w:id="26"/>
    <w:bookmarkStart w:id="27" w:name="risk-management-in-emerging-markets"/>
    <w:p>
      <w:pPr>
        <w:pStyle w:val="Heading3"/>
      </w:pPr>
      <w:r>
        <w:t xml:space="preserve">6. Risk Management in Emerging Markets</w:t>
      </w:r>
    </w:p>
    <w:p>
      <w:pPr>
        <w:pStyle w:val="FirstParagraph"/>
      </w:pPr>
      <w:r>
        <w:t xml:space="preserve">Ndiaye, S. (2018).</w:t>
      </w:r>
      <w:r>
        <w:t xml:space="preserve"> </w:t>
      </w:r>
      <w:r>
        <w:rPr>
          <w:iCs/>
          <w:i/>
        </w:rPr>
        <w:t xml:space="preserve">Risk Assessment and Mitigation Strategies for Construction Projects in Dakar.</w:t>
      </w:r>
      <w:r>
        <w:t xml:space="preserve"> </w:t>
      </w:r>
      <w:r>
        <w:t xml:space="preserve">Construction Management and Economics, 36(4), 201-215.</w:t>
      </w:r>
    </w:p>
    <w:p>
      <w:pPr>
        <w:pStyle w:val="BodyText"/>
      </w:pPr>
      <w:r>
        <w:t xml:space="preserve">Ndiaye presents a comprehensive study on the risks associated with construction projects in Dakar, including political instability, currency fluctuation, and supply chain disruptions. The article proposes a tailored risk management framework for Project Managers operating in this volatile environment. By analyzing case studies from recent projects in Dakar, the author provides actionable strategies for contingency planning. This resource is highly relevant for construction and engineering project managers aiming to minimize uncertainties in Senegal.</w:t>
      </w:r>
    </w:p>
    <w:bookmarkEnd w:id="27"/>
    <w:bookmarkStart w:id="28" w:name="X48be881763d8ccbee3cf15d328ecf4f60f1c344"/>
    <w:p>
      <w:pPr>
        <w:pStyle w:val="Heading3"/>
      </w:pPr>
      <w:r>
        <w:t xml:space="preserve">7. Stakeholder Engagement and Community Relations</w:t>
      </w:r>
    </w:p>
    <w:p>
      <w:pPr>
        <w:pStyle w:val="FirstParagraph"/>
      </w:pPr>
      <w:r>
        <w:t xml:space="preserve">Ba, M. (2020).</w:t>
      </w:r>
      <w:r>
        <w:t xml:space="preserve"> </w:t>
      </w:r>
      <w:r>
        <w:rPr>
          <w:iCs/>
          <w:i/>
        </w:rPr>
        <w:t xml:space="preserve">Community Engagement in Urban Development Projects: Lessons from Dakar.</w:t>
      </w:r>
      <w:r>
        <w:t xml:space="preserve"> </w:t>
      </w:r>
      <w:r>
        <w:t xml:space="preserve">Journal of Community Development, 11(3), 150-165.</w:t>
      </w:r>
    </w:p>
    <w:p>
      <w:pPr>
        <w:pStyle w:val="BodyText"/>
      </w:pPr>
      <w:r>
        <w:t xml:space="preserve">This article underscores the importance of community engagement in the success of urban development projects in Dakar. It argues that Project Managers must prioritize dialogue with local communities to mitigate resistance and foster ownership. The text provides examples of successful engagement strategies used in housing and infrastructure projects. It is a valuable resource for project managers seeking to build trust and ensure social acceptance of their projects in Senegal.</w:t>
      </w:r>
    </w:p>
    <w:bookmarkEnd w:id="28"/>
    <w:bookmarkStart w:id="29" w:name="professional-standards-and-certification"/>
    <w:p>
      <w:pPr>
        <w:pStyle w:val="Heading3"/>
      </w:pPr>
      <w:r>
        <w:t xml:space="preserve">8. Professional Standards and Certification</w:t>
      </w:r>
    </w:p>
    <w:p>
      <w:pPr>
        <w:pStyle w:val="FirstParagraph"/>
      </w:pPr>
      <w:r>
        <w:t xml:space="preserve">Project Management Institute (PMI). (2023).</w:t>
      </w:r>
      <w:r>
        <w:t xml:space="preserve"> </w:t>
      </w:r>
      <w:r>
        <w:rPr>
          <w:iCs/>
          <w:i/>
        </w:rPr>
        <w:t xml:space="preserve">PMI Talent Triangle: Skills for Project Managers in Emerging Economies.</w:t>
      </w:r>
      <w:r>
        <w:t xml:space="preserve"> </w:t>
      </w:r>
      <w:r>
        <w:t xml:space="preserve">PMI Publications.</w:t>
      </w:r>
    </w:p>
    <w:p>
      <w:pPr>
        <w:pStyle w:val="BodyText"/>
      </w:pPr>
      <w:r>
        <w:t xml:space="preserve">While a global publication, this section specifically addresses the skills gap in emerging economies like Senegal. It outlines the technical, leadership, and strategic business acumen required for Project Managers in Dakar to thrive. The text encourages continuous professional development and certification. It serves as a benchmark for project managers in Senegal to assess their competencies and align with international best practices.</w:t>
      </w:r>
    </w:p>
    <w:bookmarkEnd w:id="29"/>
    <w:bookmarkEnd w:id="30"/>
    <w:p>
      <w:pPr>
        <w:pStyle w:val="BodyText"/>
      </w:pPr>
      <w:r>
        <w:t xml:space="preserve">© 2023 Annotated Bibliography on Project Management in Dakar,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Dakar, Senegal</dc:title>
  <dc:creator/>
  <dc:language>en</dc:language>
  <cp:keywords/>
  <dcterms:created xsi:type="dcterms:W3CDTF">2026-08-08T13:00:53Z</dcterms:created>
  <dcterms:modified xsi:type="dcterms:W3CDTF">2026-08-08T13:00:53Z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