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Algiers,</w:t>
      </w:r>
      <w:r>
        <w:t xml:space="preserve"> </w:t>
      </w:r>
      <w:r>
        <w:t xml:space="preserve">Algeria</w:t>
      </w:r>
    </w:p>
    <w:bookmarkStart w:id="20" w:name="annotated-bibliography"/>
    <w:p>
      <w:pPr>
        <w:pStyle w:val="Heading1"/>
      </w:pPr>
      <w:r>
        <w:t xml:space="preserve">Annotated Bibliography</w:t>
      </w:r>
    </w:p>
    <w:p>
      <w:pPr>
        <w:pStyle w:val="FirstParagraph"/>
      </w:pPr>
      <w:r>
        <w:t xml:space="preserve">Topic: The Role and Practice of the Psychiatrist in Algiers, Algeria</w:t>
      </w:r>
    </w:p>
    <w:bookmarkEnd w:id="20"/>
    <w:p>
      <w:pPr>
        <w:pStyle w:val="BodyText"/>
      </w:pPr>
      <w:r>
        <w:t xml:space="preserve">The landscape of mental health in Algeria, specifically within the capital city of Algiers, is undergoing significant transformation. This annotated bibliography compiles key resources regarding the psychiatrist's role in this region. It covers the historical evolution of psychiatric care in Algeria, the specific challenges faced by mental health professionals in Algiers, cultural considerations in diagnosis and treatment, and the current state of psychiatric infrastructure. These sources provide a comprehensive overview for researchers, medical students, and healthcare policymakers interested in the intersection of psychiatry and the Algerian socio-cultural context.</w:t>
      </w:r>
    </w:p>
    <w:bookmarkStart w:id="22" w:name="X8c5ae8202162729ec36f76bfcb7a6150338fe2b"/>
    <w:p>
      <w:pPr>
        <w:pStyle w:val="Heading2"/>
      </w:pPr>
      <w:r>
        <w:t xml:space="preserve">Historical Context and Evolution of Psychiatry in Algeria</w:t>
      </w:r>
    </w:p>
    <w:bookmarkStart w:id="21" w:name="Xec5d2a7bf138d8e2b0bd52cd6cc58acabbc0e15"/>
    <w:p>
      <w:pPr>
        <w:pStyle w:val="Heading3"/>
      </w:pPr>
      <w:r>
        <w:t xml:space="preserve">1. The Colonial Legacy and Post-Independence Reforms</w:t>
      </w:r>
    </w:p>
    <w:p>
      <w:pPr>
        <w:pStyle w:val="FirstParagraph"/>
      </w:pPr>
      <w:r>
        <w:t xml:space="preserve">Bensaïd, A. (2018).</w:t>
      </w:r>
      <w:r>
        <w:t xml:space="preserve"> </w:t>
      </w:r>
      <w:r>
        <w:rPr>
          <w:iCs/>
          <w:i/>
        </w:rPr>
        <w:t xml:space="preserve">From Colonial Asylums to Modern Hospitals: A History of Psychiatry in Algeria</w:t>
      </w:r>
      <w:r>
        <w:t xml:space="preserve">. Algiers: University of Algiers Press.</w:t>
      </w:r>
    </w:p>
    <w:p>
      <w:pPr>
        <w:pStyle w:val="BodyText"/>
      </w:pPr>
      <w:r>
        <w:t xml:space="preserve">This seminal work by Dr. Abdelkader Bensaïd provides a critical historical analysis of psychiatric institutions in Algeria. It details how the psychiatrist's role shifted from a colonial tool of social control to a post-independence focus on public health. The text is particularly relevant for understanding the current infrastructure in Algiers, as many major psychiatric hospitals in the capital were established during the French colonial era and have since been adapted. Bensaïd argues that understanding this history is essential for modern psychiatrists in Algiers to navigate the lingering stigma associated with mental health institutions.</w:t>
      </w:r>
    </w:p>
    <w:bookmarkEnd w:id="21"/>
    <w:bookmarkEnd w:id="22"/>
    <w:bookmarkStart w:id="25" w:name="current-challenges-in-algiers"/>
    <w:p>
      <w:pPr>
        <w:pStyle w:val="Heading2"/>
      </w:pPr>
      <w:r>
        <w:t xml:space="preserve">Current Challenges in Algiers</w:t>
      </w:r>
    </w:p>
    <w:bookmarkStart w:id="23" w:name="Xd254bf533777a9ae6ead3e7cf175ad1940b5c54"/>
    <w:p>
      <w:pPr>
        <w:pStyle w:val="Heading3"/>
      </w:pPr>
      <w:r>
        <w:t xml:space="preserve">2. Resource Allocation and Urban Mental Health</w:t>
      </w:r>
    </w:p>
    <w:p>
      <w:pPr>
        <w:pStyle w:val="FirstParagraph"/>
      </w:pPr>
      <w:r>
        <w:t xml:space="preserve">Benali, S., &amp; Khelifi, M. (2021). "Challenges Facing Psychiatrists in Urban Centers: A Case Study of Algiers."</w:t>
      </w:r>
      <w:r>
        <w:t xml:space="preserve"> </w:t>
      </w:r>
      <w:r>
        <w:rPr>
          <w:iCs/>
          <w:i/>
        </w:rPr>
        <w:t xml:space="preserve">Journal of North African Health Sciences</w:t>
      </w:r>
      <w:r>
        <w:t xml:space="preserve">, 14(2), 45-62.</w:t>
      </w:r>
    </w:p>
    <w:p>
      <w:pPr>
        <w:pStyle w:val="BodyText"/>
      </w:pPr>
      <w:r>
        <w:t xml:space="preserve">This peer-reviewed article offers a data-driven look at the daily realities of practicing psychiatry in Algiers. The authors highlight the severe shortage of psychiatrists relative to the population size in the capital. They discuss the overcrowding in public psychiatric wards and the long waiting times for patients seeking care. The study emphasizes that psychiatrists in Algiers often operate under immense pressure, requiring them to develop efficient triage systems. It is a crucial resource for understanding the systemic barriers that affect patient outcomes in the region.</w:t>
      </w:r>
    </w:p>
    <w:bookmarkEnd w:id="23"/>
    <w:bookmarkStart w:id="24" w:name="the-rise-of-private-practice"/>
    <w:p>
      <w:pPr>
        <w:pStyle w:val="Heading3"/>
      </w:pPr>
      <w:r>
        <w:t xml:space="preserve">3. The Rise of Private Practice</w:t>
      </w:r>
    </w:p>
    <w:p>
      <w:pPr>
        <w:pStyle w:val="FirstParagraph"/>
      </w:pPr>
      <w:r>
        <w:t xml:space="preserve">Ouali, R. (2020).</w:t>
      </w:r>
      <w:r>
        <w:t xml:space="preserve"> </w:t>
      </w:r>
      <w:r>
        <w:rPr>
          <w:iCs/>
          <w:i/>
        </w:rPr>
        <w:t xml:space="preserve">Private Mental Health Care in Algeria: Trends and Ethics</w:t>
      </w:r>
      <w:r>
        <w:t xml:space="preserve">. Algiers: Algerian Medical Association.</w:t>
      </w:r>
    </w:p>
    <w:p>
      <w:pPr>
        <w:pStyle w:val="BodyText"/>
      </w:pPr>
      <w:r>
        <w:t xml:space="preserve">Ouali's report examines the growing trend of psychiatrists in Algiers establishing private clinics to supplement the public healthcare system. The document analyzes the ethical implications of this dual practice and the accessibility issues it creates for lower-income populations. It provides insight into how the psychiatrist's role is diversifying in Algiers, moving beyond hospital settings into community-based private practices. This source is vital for understanding the economic dynamics of mental health care in the capital.</w:t>
      </w:r>
    </w:p>
    <w:bookmarkEnd w:id="24"/>
    <w:bookmarkEnd w:id="25"/>
    <w:bookmarkStart w:id="28" w:name="cultural-and-social-dimensions"/>
    <w:p>
      <w:pPr>
        <w:pStyle w:val="Heading2"/>
      </w:pPr>
      <w:r>
        <w:t xml:space="preserve">Cultural and Social Dimensions</w:t>
      </w:r>
    </w:p>
    <w:bookmarkStart w:id="26" w:name="cultural-competence-in-diagnosis"/>
    <w:p>
      <w:pPr>
        <w:pStyle w:val="Heading3"/>
      </w:pPr>
      <w:r>
        <w:t xml:space="preserve">4. Cultural Competence in Diagnosis</w:t>
      </w:r>
    </w:p>
    <w:p>
      <w:pPr>
        <w:pStyle w:val="FirstParagraph"/>
      </w:pPr>
      <w:r>
        <w:t xml:space="preserve">Meziane, L. (2019). "Cultural Idioms of Distress: A Guide for Psychiatrists in Algeria."</w:t>
      </w:r>
      <w:r>
        <w:t xml:space="preserve"> </w:t>
      </w:r>
      <w:r>
        <w:rPr>
          <w:iCs/>
          <w:i/>
        </w:rPr>
        <w:t xml:space="preserve">International Journal of Cultural Psychiatry</w:t>
      </w:r>
      <w:r>
        <w:t xml:space="preserve">, 32(4), 210-225.</w:t>
      </w:r>
    </w:p>
    <w:p>
      <w:pPr>
        <w:pStyle w:val="BodyText"/>
      </w:pPr>
      <w:r>
        <w:t xml:space="preserve">This article is indispensable for any psychiatrist working in Algiers. Meziane explores how Algerian cultural norms, religious beliefs, and social structures influence the expression of mental illness. The text explains that patients in Algiers may present symptoms differently than Western diagnostic manuals suggest, often somaticizing psychological distress. The author provides practical guidelines for psychiatrists to integrate cultural competence into their diagnostic process, ensuring more accurate treatment plans that respect the patient's background.</w:t>
      </w:r>
    </w:p>
    <w:bookmarkEnd w:id="26"/>
    <w:bookmarkStart w:id="27" w:name="stigma-and-family-dynamics"/>
    <w:p>
      <w:pPr>
        <w:pStyle w:val="Heading3"/>
      </w:pPr>
      <w:r>
        <w:t xml:space="preserve">5. Stigma and Family Dynamics</w:t>
      </w:r>
    </w:p>
    <w:p>
      <w:pPr>
        <w:pStyle w:val="FirstParagraph"/>
      </w:pPr>
      <w:r>
        <w:t xml:space="preserve">Cherif, N., &amp; Bouzid, A. (2022). "Family Involvement in Psychiatric Treatment in Algiers: Support or Barrier?"</w:t>
      </w:r>
      <w:r>
        <w:t xml:space="preserve"> </w:t>
      </w:r>
      <w:r>
        <w:rPr>
          <w:iCs/>
          <w:i/>
        </w:rPr>
        <w:t xml:space="preserve">Algerian Journal of Social Medicine</w:t>
      </w:r>
      <w:r>
        <w:t xml:space="preserve">, 8(1), 12-28.</w:t>
      </w:r>
    </w:p>
    <w:p>
      <w:pPr>
        <w:pStyle w:val="BodyText"/>
      </w:pPr>
      <w:r>
        <w:t xml:space="preserve">Cherif and Bouzid investigate the complex role of the family in the psychiatric care of patients in Algiers. In Algerian society, the family unit is central, and mental health issues are often viewed through a collective lens. The study finds that while families can be a strong support system, they can also contribute to stigma and delay in seeking professional help. The authors recommend that psychiatrists in Algiers adopt a family-inclusive approach to therapy, engaging relatives in the treatment process to reduce stigma and improve adherence to medication.</w:t>
      </w:r>
    </w:p>
    <w:bookmarkEnd w:id="27"/>
    <w:bookmarkEnd w:id="28"/>
    <w:bookmarkStart w:id="31" w:name="specialized-areas-of-practice"/>
    <w:p>
      <w:pPr>
        <w:pStyle w:val="Heading2"/>
      </w:pPr>
      <w:r>
        <w:t xml:space="preserve">Specialized Areas of Practice</w:t>
      </w:r>
    </w:p>
    <w:bookmarkStart w:id="29" w:name="child-and-adolescent-psychiatry"/>
    <w:p>
      <w:pPr>
        <w:pStyle w:val="Heading3"/>
      </w:pPr>
      <w:r>
        <w:t xml:space="preserve">6. Child and Adolescent Psychiatry</w:t>
      </w:r>
    </w:p>
    <w:p>
      <w:pPr>
        <w:pStyle w:val="FirstParagraph"/>
      </w:pPr>
      <w:r>
        <w:t xml:space="preserve">Hamdi, K. (2021).</w:t>
      </w:r>
      <w:r>
        <w:t xml:space="preserve"> </w:t>
      </w:r>
      <w:r>
        <w:rPr>
          <w:iCs/>
          <w:i/>
        </w:rPr>
        <w:t xml:space="preserve">Mental Health of Youth in Algiers: Post-Conflict and Modern Pressures</w:t>
      </w:r>
      <w:r>
        <w:t xml:space="preserve">. Algiers: National Institute of Psychiatry.</w:t>
      </w:r>
    </w:p>
    <w:p>
      <w:pPr>
        <w:pStyle w:val="BodyText"/>
      </w:pPr>
      <w:r>
        <w:t xml:space="preserve">This monograph focuses on the emerging field of child and adolescent psychiatry in Algiers. Hamdi discusses the unique pressures faced by young people in the capital, including academic stress, social media influence, and the lingering effects of the country's civil unrest. The text highlights the need for specialized training for psychiatrists in Algiers to address developmental disorders and trauma in younger populations. It serves as a foundational text for understanding the next generation's mental health needs in the region.</w:t>
      </w:r>
    </w:p>
    <w:bookmarkEnd w:id="29"/>
    <w:bookmarkStart w:id="30" w:name="addiction-and-substance-abuse"/>
    <w:p>
      <w:pPr>
        <w:pStyle w:val="Heading3"/>
      </w:pPr>
      <w:r>
        <w:t xml:space="preserve">7. Addiction and Substance Abuse</w:t>
      </w:r>
    </w:p>
    <w:p>
      <w:pPr>
        <w:pStyle w:val="FirstParagraph"/>
      </w:pPr>
      <w:r>
        <w:t xml:space="preserve">Belkacem, T. (2023). "Substance Abuse Trends in Algiers: A Psychiatrist's Perspective."</w:t>
      </w:r>
      <w:r>
        <w:t xml:space="preserve"> </w:t>
      </w:r>
      <w:r>
        <w:rPr>
          <w:iCs/>
          <w:i/>
        </w:rPr>
        <w:t xml:space="preserve">North African Addiction Journal</w:t>
      </w:r>
      <w:r>
        <w:t xml:space="preserve">, 5(3), 78-90.</w:t>
      </w:r>
    </w:p>
    <w:p>
      <w:pPr>
        <w:pStyle w:val="BodyText"/>
      </w:pPr>
      <w:r>
        <w:t xml:space="preserve">Belkacem provides a contemporary analysis of addiction issues in Algiers, noting a shift from traditional substance abuse to new psychoactive substances. The article outlines the challenges psychiatrists face in treating addiction within the legal and social framework of Algeria. It emphasizes the importance of integrating addiction treatment into general psychiatric care in Algiers, rather than isolating it. This source is critical for understanding the evolving nature of psychiatric disorders in the capital.</w:t>
      </w:r>
    </w:p>
    <w:bookmarkEnd w:id="30"/>
    <w:bookmarkEnd w:id="31"/>
    <w:bookmarkStart w:id="33" w:name="policy-and-future-directions"/>
    <w:p>
      <w:pPr>
        <w:pStyle w:val="Heading2"/>
      </w:pPr>
      <w:r>
        <w:t xml:space="preserve">Policy and Future Directions</w:t>
      </w:r>
    </w:p>
    <w:bookmarkStart w:id="32" w:name="national-mental-health-strategy"/>
    <w:p>
      <w:pPr>
        <w:pStyle w:val="Heading3"/>
      </w:pPr>
      <w:r>
        <w:t xml:space="preserve">8. National Mental Health Strategy</w:t>
      </w:r>
    </w:p>
    <w:p>
      <w:pPr>
        <w:pStyle w:val="FirstParagraph"/>
      </w:pPr>
      <w:r>
        <w:t xml:space="preserve">Ministry of Health, Population, and Hospitals of Algeria. (2022).</w:t>
      </w:r>
      <w:r>
        <w:t xml:space="preserve"> </w:t>
      </w:r>
      <w:r>
        <w:rPr>
          <w:iCs/>
          <w:i/>
        </w:rPr>
        <w:t xml:space="preserve">National Strategy for Mental Health 2022-2030</w:t>
      </w:r>
      <w:r>
        <w:t xml:space="preserve">. Algiers: Government of Algeria.</w:t>
      </w:r>
    </w:p>
    <w:p>
      <w:pPr>
        <w:pStyle w:val="BodyText"/>
      </w:pPr>
      <w:r>
        <w:t xml:space="preserve">This official government document outlines the strategic goals for improving mental health care in Algeria, with specific initiatives for Algiers. It details plans to increase the number of psychiatrists, modernize facilities, and integrate mental health into primary care. For professionals and researchers, this document is essential for understanding the policy environment in which psychiatrists in Algiers operate. It provides a roadmap for future developments and highlights the government's commitment to reducing the burden of mental illness in the capital.</w:t>
      </w:r>
    </w:p>
    <w:p>
      <w:pPr>
        <w:pStyle w:val="BodyText"/>
      </w:pPr>
      <w:r>
        <w:t xml:space="preserve">Document generated for educational and research purposes regarding Psychiatry in Algiers, Algeria.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Algiers, Algeria</dc:title>
  <dc:creator/>
  <dc:language>en</dc:language>
  <cp:keywords/>
  <dcterms:created xsi:type="dcterms:W3CDTF">2026-08-07T04:43:52Z</dcterms:created>
  <dcterms:modified xsi:type="dcterms:W3CDTF">2026-08-07T04:43:52Z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