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Colombia</w:t>
      </w:r>
      <w:r>
        <w:t xml:space="preserve"> </w:t>
      </w:r>
      <w:r>
        <w:t xml:space="preserve">Bogotá</w:t>
      </w:r>
    </w:p>
    <w:bookmarkStart w:id="23" w:name="Xac61cba9675c83b51dc8d3e63658e1791873108"/>
    <w:p>
      <w:pPr>
        <w:pStyle w:val="Heading1"/>
      </w:pPr>
      <w:r>
        <w:t xml:space="preserve">Annotated Bibliography: Psychiatrist Services in Colombia Bogotá</w:t>
      </w:r>
    </w:p>
    <w:p>
      <w:pPr>
        <w:pStyle w:val="FirstParagraph"/>
      </w:pPr>
      <w:r>
        <w:t xml:space="preserve">This annotated bibliography provides a comprehensive overview of key resources related to psychiatric care in Bogotá, Colombia. It includes academic studies, government reports, and professional guidelines that address the availability, quality, and accessibility of psychiatrist services in the region. Each entry is annotated with a summary, evaluation, and relevance to the topic.</w:t>
      </w:r>
    </w:p>
    <w:bookmarkStart w:id="20" w:name="introduction"/>
    <w:p>
      <w:pPr>
        <w:pStyle w:val="Heading2"/>
      </w:pPr>
      <w:r>
        <w:t xml:space="preserve">Introduction</w:t>
      </w:r>
    </w:p>
    <w:p>
      <w:pPr>
        <w:pStyle w:val="FirstParagraph"/>
      </w:pPr>
      <w:r>
        <w:t xml:space="preserve">Bogotá, the capital city of Colombia, faces significant challenges in providing adequate mental health care to its population. The demand for psychiatrist services has increased due to urbanization, socioeconomic disparities, and the impact of violence and displacement. This bibliography aims to highlight critical resources that inform the current state of psychiatric care in Bogotá, offering insights into policy, practice, and patient experiences.</w:t>
      </w:r>
    </w:p>
    <w:bookmarkEnd w:id="20"/>
    <w:bookmarkStart w:id="21" w:name="annotations"/>
    <w:p>
      <w:pPr>
        <w:pStyle w:val="Heading2"/>
      </w:pPr>
      <w:r>
        <w:t xml:space="preserve">Annotations</w:t>
      </w:r>
    </w:p>
    <w:p>
      <w:pPr>
        <w:pStyle w:val="FirstParagraph"/>
      </w:pPr>
      <w:r>
        <w:t xml:space="preserve">Ministry of Health and Social Protection of Colombia. (2020). National Mental Health Policy. Bogotá: Government of Colombia.</w:t>
      </w:r>
    </w:p>
    <w:p>
      <w:pPr>
        <w:pStyle w:val="BodyText"/>
      </w:pPr>
      <w:r>
        <w:t xml:space="preserve">This document outlines the national mental health policy in Colombia, emphasizing the importance of integrating mental health services into primary care. It highlights the need for increased funding, training of mental health professionals, and community-based interventions.</w:t>
      </w:r>
    </w:p>
    <w:p>
      <w:pPr>
        <w:pStyle w:val="BodyText"/>
      </w:pPr>
      <w:r>
        <w:t xml:space="preserve">The policy is well-structured and aligns with international standards. However, implementation challenges remain, particularly in urban areas like Bogotá, where resource allocation is uneven.</w:t>
      </w:r>
    </w:p>
    <w:p>
      <w:pPr>
        <w:pStyle w:val="BodyText"/>
      </w:pPr>
      <w:r>
        <w:t xml:space="preserve">Highly relevant for understanding the regulatory framework governing psychiatrist services in Bogotá.</w:t>
      </w:r>
    </w:p>
    <w:p>
      <w:pPr>
        <w:pStyle w:val="BodyText"/>
      </w:pPr>
      <w:r>
        <w:t xml:space="preserve">Gómez, L., &amp; Rodríguez, M. (2019). "Access to Mental Health Services in Bogotá: Barriers and Opportunities." Journal of Latin American Psychiatry, 15(3), 45-60.</w:t>
      </w:r>
    </w:p>
    <w:p>
      <w:pPr>
        <w:pStyle w:val="BodyText"/>
      </w:pPr>
      <w:r>
        <w:t xml:space="preserve">This study examines the barriers to accessing mental health services in Bogotá, including financial constraints, stigma, and a shortage of psychiatrists. It also identifies opportunities for improvement, such as telemedicine and community outreach programs.</w:t>
      </w:r>
    </w:p>
    <w:p>
      <w:pPr>
        <w:pStyle w:val="BodyText"/>
      </w:pPr>
      <w:r>
        <w:t xml:space="preserve">The research is thorough and provides valuable data on patient experiences. However, it focuses primarily on low-income neighborhoods, which may limit its generalizability.</w:t>
      </w:r>
    </w:p>
    <w:p>
      <w:pPr>
        <w:pStyle w:val="BodyText"/>
      </w:pPr>
      <w:r>
        <w:t xml:space="preserve">Essential for understanding the practical challenges faced by individuals seeking psychiatrist services in Bogotá.</w:t>
      </w:r>
    </w:p>
    <w:p>
      <w:pPr>
        <w:pStyle w:val="BodyText"/>
      </w:pPr>
      <w:r>
        <w:t xml:space="preserve">Colombian Psychiatric Association. (2021). Guidelines for Psychiatric Practice in Urban Settings. Bogotá: CPA Publications.</w:t>
      </w:r>
    </w:p>
    <w:p>
      <w:pPr>
        <w:pStyle w:val="BodyText"/>
      </w:pPr>
      <w:r>
        <w:t xml:space="preserve">These guidelines provide recommendations for psychiatrists practicing in urban environments, with a focus on Bogotá. They cover topics such as diagnosis, treatment, and ethical considerations.</w:t>
      </w:r>
    </w:p>
    <w:p>
      <w:pPr>
        <w:pStyle w:val="BodyText"/>
      </w:pPr>
      <w:r>
        <w:t xml:space="preserve">The guidelines are comprehensive and reflect current best practices. They are particularly useful for new practitioners entering the field in Bogotá.</w:t>
      </w:r>
    </w:p>
    <w:p>
      <w:pPr>
        <w:pStyle w:val="BodyText"/>
      </w:pPr>
      <w:r>
        <w:t xml:space="preserve">Directly relevant for psychiatrists and mental health professionals working in Bogotá.</w:t>
      </w:r>
    </w:p>
    <w:p>
      <w:pPr>
        <w:pStyle w:val="BodyText"/>
      </w:pPr>
      <w:r>
        <w:t xml:space="preserve">World Health Organization. (2018). Mental Health Atlas: Colombia. Geneva: WHO.</w:t>
      </w:r>
    </w:p>
    <w:p>
      <w:pPr>
        <w:pStyle w:val="BodyText"/>
      </w:pPr>
      <w:r>
        <w:t xml:space="preserve">This report provides an overview of mental health services in Colombia, including data on the number of psychiatrists per capita, hospital beds, and outpatient services. It highlights disparities between urban and rural areas.</w:t>
      </w:r>
    </w:p>
    <w:p>
      <w:pPr>
        <w:pStyle w:val="BodyText"/>
      </w:pPr>
      <w:r>
        <w:t xml:space="preserve">The report is authoritative and based on extensive data collection. However, some statistics may be outdated due to the rapid changes in Bogotá's healthcare landscape.</w:t>
      </w:r>
    </w:p>
    <w:p>
      <w:pPr>
        <w:pStyle w:val="BodyText"/>
      </w:pPr>
      <w:r>
        <w:t xml:space="preserve">Useful for comparing Bogotá's psychiatric services with national and international benchmarks.</w:t>
      </w:r>
    </w:p>
    <w:p>
      <w:pPr>
        <w:pStyle w:val="BodyText"/>
      </w:pPr>
      <w:r>
        <w:t xml:space="preserve">Martínez, J., &amp; López, A. (2022). "The Role of Psychiatrists in Addressing Trauma in Bogotá." International Journal of Trauma Studies, 8(2), 112-125.</w:t>
      </w:r>
    </w:p>
    <w:p>
      <w:pPr>
        <w:pStyle w:val="BodyText"/>
      </w:pPr>
      <w:r>
        <w:t xml:space="preserve">This article explores the role of psychiatrists in treating trauma-related disorders in Bogotá, particularly among victims of violence and displacement. It emphasizes the need for culturally sensitive approaches.</w:t>
      </w:r>
    </w:p>
    <w:p>
      <w:pPr>
        <w:pStyle w:val="BodyText"/>
      </w:pPr>
      <w:r>
        <w:t xml:space="preserve">The article is insightful and highlights the unique challenges faced by psychiatrists in Bogotá. It could benefit from more quantitative data to support its claims.</w:t>
      </w:r>
    </w:p>
    <w:p>
      <w:pPr>
        <w:pStyle w:val="BodyText"/>
      </w:pPr>
      <w:r>
        <w:t xml:space="preserve">Highly relevant for understanding the specific needs of Bogotá's population and the role of psychiatrists in addressing them.</w:t>
      </w:r>
    </w:p>
    <w:p>
      <w:pPr>
        <w:pStyle w:val="BodyText"/>
      </w:pPr>
      <w:r>
        <w:t xml:space="preserve">Universidad Nacional de Colombia. (2021). Annual Report on Mental Health Services in Bogotá. Bogotá: UNAL.</w:t>
      </w:r>
    </w:p>
    <w:p>
      <w:pPr>
        <w:pStyle w:val="BodyText"/>
      </w:pPr>
      <w:r>
        <w:t xml:space="preserve">This report provides an annual assessment of mental health services in Bogotá, including the number of psychiatrists, patient outcomes, and service utilization rates. It also identifies areas for improvement.</w:t>
      </w:r>
    </w:p>
    <w:p>
      <w:pPr>
        <w:pStyle w:val="BodyText"/>
      </w:pPr>
      <w:r>
        <w:t xml:space="preserve">The report is detailed and based on reliable data. It is a valuable resource for policymakers and healthcare providers.</w:t>
      </w:r>
    </w:p>
    <w:p>
      <w:pPr>
        <w:pStyle w:val="BodyText"/>
      </w:pPr>
      <w:r>
        <w:t xml:space="preserve">Directly relevant for monitoring the progress of psychiatric services in Bogotá.</w:t>
      </w:r>
    </w:p>
    <w:p>
      <w:pPr>
        <w:pStyle w:val="BodyText"/>
      </w:pPr>
      <w:r>
        <w:t xml:space="preserve">Pérez, R., &amp; Gómez, S. (2020). "Telepsychiatry in Bogotá: A New Frontier." Journal of Digital Health, 12(4), 78-90.</w:t>
      </w:r>
    </w:p>
    <w:p>
      <w:pPr>
        <w:pStyle w:val="BodyText"/>
      </w:pPr>
      <w:r>
        <w:t xml:space="preserve">This study evaluates the effectiveness of telepsychiatry in Bogotá, particularly during the COVID-19 pandemic. It finds that telepsychiatry can improve access to care but faces challenges related to technology and patient privacy.</w:t>
      </w:r>
    </w:p>
    <w:p>
      <w:pPr>
        <w:pStyle w:val="BodyText"/>
      </w:pPr>
      <w:r>
        <w:t xml:space="preserve">The study is timely and provides valuable insights into the future of psychiatric care in Bogotá. It could explore more long-term outcomes.</w:t>
      </w:r>
    </w:p>
    <w:p>
      <w:pPr>
        <w:pStyle w:val="BodyText"/>
      </w:pPr>
      <w:r>
        <w:t xml:space="preserve">Relevant for understanding emerging trends in psychiatrist services in Bogotá.</w:t>
      </w:r>
    </w:p>
    <w:p>
      <w:pPr>
        <w:pStyle w:val="BodyText"/>
      </w:pPr>
      <w:r>
        <w:t xml:space="preserve">Fundación Salud Mental Bogotá. (2023). Community-Based Mental Health Initiatives in Bogotá. Bogotá: FSM.</w:t>
      </w:r>
    </w:p>
    <w:p>
      <w:pPr>
        <w:pStyle w:val="BodyText"/>
      </w:pPr>
      <w:r>
        <w:t xml:space="preserve">This document describes community-based mental health initiatives in Bogotá, including support groups, awareness campaigns, and partnerships with local organizations. It highlights the importance of involving communities in mental health care.</w:t>
      </w:r>
    </w:p>
    <w:p>
      <w:pPr>
        <w:pStyle w:val="BodyText"/>
      </w:pPr>
      <w:r>
        <w:t xml:space="preserve">The document is practical and provides actionable recommendations. It could include more data on the impact of these initiatives.</w:t>
      </w:r>
    </w:p>
    <w:p>
      <w:pPr>
        <w:pStyle w:val="BodyText"/>
      </w:pPr>
      <w:r>
        <w:t xml:space="preserve">Relevant for understanding the role of community engagement in improving psychiatrist services in Bogotá.</w:t>
      </w:r>
    </w:p>
    <w:bookmarkEnd w:id="21"/>
    <w:bookmarkStart w:id="22" w:name="conclusion"/>
    <w:p>
      <w:pPr>
        <w:pStyle w:val="Heading2"/>
      </w:pPr>
      <w:r>
        <w:t xml:space="preserve">Conclusion</w:t>
      </w:r>
    </w:p>
    <w:p>
      <w:pPr>
        <w:pStyle w:val="FirstParagraph"/>
      </w:pPr>
      <w:r>
        <w:t xml:space="preserve">This annotated bibliography highlights the critical resources available for understanding and improving psychiatrist services in Bogotá, Colombia. The documents collectively emphasize the need for increased investment, better training, and innovative approaches to meet the growing demand for mental health care. By addressing the challenges identified in these resources, stakeholders can work towards a more equitable and effective psychiatric care system in Bogotá.</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Colombia Bogotá</dc:title>
  <dc:creator/>
  <dc:language>en</dc:language>
  <cp:keywords/>
  <dcterms:created xsi:type="dcterms:W3CDTF">2026-08-07T09:14:52Z</dcterms:created>
  <dcterms:modified xsi:type="dcterms:W3CDTF">2026-08-07T09:14:52Z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