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Psychiatrist</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7ce6b6ad50a9cade8fa2de7146f2049befa9890"/>
    <w:p>
      <w:pPr>
        <w:pStyle w:val="Heading1"/>
      </w:pPr>
      <w:r>
        <w:t xml:space="preserve">Annotated Bibliography: The Role of the Psychiatrist in Ethiopia Addis Ababa</w:t>
      </w:r>
    </w:p>
    <w:p>
      <w:pPr>
        <w:pStyle w:val="FirstParagraph"/>
      </w:pPr>
      <w:r>
        <w:t xml:space="preserve">This annotated bibliography compiles essential literature regarding the practice, challenges, and evolution of the psychiatrist within the specific context of Ethiopia Addis Ababa. The collection addresses the scarcity of mental health professionals, the integration of traditional and modern medicine, and the unique socio-cultural factors influencing psychiatric care in the capital city. These resources are critical for understanding how a psychiatrist operates within the Ethiopian healthcare system.</w:t>
      </w:r>
    </w:p>
    <w:bookmarkStart w:id="20" w:name="X79511859f60d6ff7365bfe175d06ece73bdf24c"/>
    <w:p>
      <w:pPr>
        <w:pStyle w:val="Heading2"/>
      </w:pPr>
      <w:r>
        <w:t xml:space="preserve">Introduction to Mental Health in the Region</w:t>
      </w:r>
    </w:p>
    <w:p>
      <w:pPr>
        <w:pStyle w:val="FirstParagraph"/>
      </w:pPr>
      <w:r>
        <w:t xml:space="preserve">Alem, A., Kebede, D., Shibre, T., &amp; Fekadu, A. (2006). Mental health in Ethiopia: A review of the literature.</w:t>
      </w:r>
      <w:r>
        <w:t xml:space="preserve"> </w:t>
      </w:r>
      <w:r>
        <w:rPr>
          <w:iCs/>
          <w:i/>
        </w:rPr>
        <w:t xml:space="preserve">International Review of Psychiatry, 18</w:t>
      </w:r>
      <w:r>
        <w:t xml:space="preserve">(4), 347-356.</w:t>
      </w:r>
    </w:p>
    <w:p>
      <w:pPr>
        <w:pStyle w:val="BodyText"/>
      </w:pPr>
      <w:r>
        <w:t xml:space="preserve">This foundational review provides a comprehensive overview of the mental health landscape in Ethiopia prior to significant recent reforms. It highlights the severe shortage of psychiatrists in Addis Ababa and the rest of the country. The authors discuss how the psychiatrist in Ethiopia has historically been limited to tertiary care settings, such as Tikur Anbessa Specialized Hospital. This text is vital for understanding the historical baseline from which the current psychiatric workforce in Addis Ababa has emerged.</w:t>
      </w:r>
    </w:p>
    <w:p>
      <w:pPr>
        <w:pStyle w:val="BodyText"/>
      </w:pPr>
      <w:r>
        <w:t xml:space="preserve">Keywords: Mental health policy, workforce shortage, historical context, Ethiopia.</w:t>
      </w:r>
    </w:p>
    <w:p>
      <w:pPr>
        <w:pStyle w:val="BodyText"/>
      </w:pPr>
      <w:r>
        <w:t xml:space="preserve">World Health Organization (WHO). (2017).</w:t>
      </w:r>
      <w:r>
        <w:t xml:space="preserve"> </w:t>
      </w:r>
      <w:r>
        <w:rPr>
          <w:iCs/>
          <w:i/>
        </w:rPr>
        <w:t xml:space="preserve">Mental Health Atlas 2017: Ethiopia Country Profile</w:t>
      </w:r>
      <w:r>
        <w:t xml:space="preserve">. Geneva: World Health Organization.</w:t>
      </w:r>
    </w:p>
    <w:p>
      <w:pPr>
        <w:pStyle w:val="BodyText"/>
      </w:pPr>
      <w:r>
        <w:t xml:space="preserve">The WHO Atlas offers statistical data crucial for any psychiatrist working in Ethiopia Addis Ababa. It quantifies the ratio of psychiatrists to the population, illustrating the immense burden of care placed on each specialist. The document outlines government commitments to mental health integration. For a practitioner in Addis Ababa, this resource provides the macro-level context necessary for advocacy and resource allocation planning.</w:t>
      </w:r>
    </w:p>
    <w:p>
      <w:pPr>
        <w:pStyle w:val="BodyText"/>
      </w:pPr>
      <w:r>
        <w:t xml:space="preserve">Keywords: WHO statistics, healthcare infrastructure, resource allocation, global health.</w:t>
      </w:r>
    </w:p>
    <w:bookmarkEnd w:id="20"/>
    <w:bookmarkStart w:id="21" w:name="X5122d351d0c00d4321a5cd1db8aff61fa0627ff"/>
    <w:p>
      <w:pPr>
        <w:pStyle w:val="Heading2"/>
      </w:pPr>
      <w:r>
        <w:t xml:space="preserve">Clinical Practice and Training in Addis Ababa</w:t>
      </w:r>
    </w:p>
    <w:p>
      <w:pPr>
        <w:pStyle w:val="FirstParagraph"/>
      </w:pPr>
      <w:r>
        <w:t xml:space="preserve">Fekadu, A., &amp; Hanlon, C. (2019). The role of the psychiatrist in the implementation of the Primary Mental Health Care model in Ethiopia.</w:t>
      </w:r>
      <w:r>
        <w:t xml:space="preserve"> </w:t>
      </w:r>
      <w:r>
        <w:rPr>
          <w:iCs/>
          <w:i/>
        </w:rPr>
        <w:t xml:space="preserve">BJPsych International, 16</w:t>
      </w:r>
      <w:r>
        <w:t xml:space="preserve">(2), 45-48.</w:t>
      </w:r>
    </w:p>
    <w:p>
      <w:pPr>
        <w:pStyle w:val="BodyText"/>
      </w:pPr>
      <w:r>
        <w:t xml:space="preserve">This article is highly relevant to the modern psychiatrist in Ethiopia Addis Ababa. It details the shift from a hospital-centric model to a primary care model. It explains how psychiatrists in Addis Ababa are now tasked with training health extension workers and general practitioners. The text emphasizes the changing role of the psychiatrist from direct clinician to supervisor and trainer, a critical adaptation for the Ethiopian context.</w:t>
      </w:r>
    </w:p>
    <w:p>
      <w:pPr>
        <w:pStyle w:val="BodyText"/>
      </w:pPr>
      <w:r>
        <w:t xml:space="preserve">Keywords: Primary care, task-shifting, training, clinical supervision.</w:t>
      </w:r>
    </w:p>
    <w:p>
      <w:pPr>
        <w:pStyle w:val="BodyText"/>
      </w:pPr>
      <w:r>
        <w:t xml:space="preserve">Shibre, T., et al. (2015). Psychiatric epidemiology in Ethiopia: Findings from the Addis Ababa City Administration.</w:t>
      </w:r>
      <w:r>
        <w:t xml:space="preserve"> </w:t>
      </w:r>
      <w:r>
        <w:rPr>
          <w:iCs/>
          <w:i/>
        </w:rPr>
        <w:t xml:space="preserve">Journal of Affective Disorders, 172</w:t>
      </w:r>
      <w:r>
        <w:t xml:space="preserve">, 120-126.</w:t>
      </w:r>
    </w:p>
    <w:p>
      <w:pPr>
        <w:pStyle w:val="BodyText"/>
      </w:pPr>
      <w:r>
        <w:t xml:space="preserve">Focusing specifically on the capital, this study provides epidemiological data that a psychiatrist in Ethiopia Addis Ababa must know. It details the prevalence of mood and anxiety disorders within the urban population. The findings suggest that urbanization in Addis Ababa brings unique stressors that influence the presentation of psychiatric illness. This data aids in diagnostic accuracy and public health planning.</w:t>
      </w:r>
    </w:p>
    <w:p>
      <w:pPr>
        <w:pStyle w:val="BodyText"/>
      </w:pPr>
      <w:r>
        <w:t xml:space="preserve">Keywords: Epidemiology, urban health, prevalence, Addis Ababa.</w:t>
      </w:r>
    </w:p>
    <w:bookmarkEnd w:id="21"/>
    <w:bookmarkStart w:id="22" w:name="X70ceff6805b9160977b7183925594bcb30a8726"/>
    <w:p>
      <w:pPr>
        <w:pStyle w:val="Heading2"/>
      </w:pPr>
      <w:r>
        <w:t xml:space="preserve">Cultural Competence and Traditional Healing</w:t>
      </w:r>
    </w:p>
    <w:p>
      <w:pPr>
        <w:pStyle w:val="FirstParagraph"/>
      </w:pPr>
      <w:r>
        <w:t xml:space="preserve">Kibreab, S. (2012).</w:t>
      </w:r>
      <w:r>
        <w:t xml:space="preserve"> </w:t>
      </w:r>
      <w:r>
        <w:rPr>
          <w:iCs/>
          <w:i/>
        </w:rPr>
        <w:t xml:space="preserve">Traditional Healing and Mental Health in Ethiopia</w:t>
      </w:r>
      <w:r>
        <w:t xml:space="preserve">. Addis Ababa University Press.</w:t>
      </w:r>
    </w:p>
    <w:p>
      <w:pPr>
        <w:pStyle w:val="BodyText"/>
      </w:pPr>
      <w:r>
        <w:t xml:space="preserve">A psychiatrist practicing in Ethiopia Addis Ababa cannot ignore the prevalence of traditional healers. This book explores the intersection of biomedical psychiatry and traditional spiritual healing. It argues for a collaborative approach rather than a dismissive one. Understanding these cultural dynamics is essential for a psychiatrist to build trust with patients in Addis Ababa who may first seek help from religious or traditional sources.</w:t>
      </w:r>
    </w:p>
    <w:p>
      <w:pPr>
        <w:pStyle w:val="BodyText"/>
      </w:pPr>
      <w:r>
        <w:t xml:space="preserve">Keywords: Cultural psychiatry, traditional healers, patient adherence, spirituality.</w:t>
      </w:r>
    </w:p>
    <w:p>
      <w:pPr>
        <w:pStyle w:val="BodyText"/>
      </w:pPr>
      <w:r>
        <w:t xml:space="preserve">Tesfaye, Y., &amp; Alem, A. (2018). Stigma and mental health service utilization in Addis Ababa.</w:t>
      </w:r>
      <w:r>
        <w:t xml:space="preserve"> </w:t>
      </w:r>
      <w:r>
        <w:rPr>
          <w:iCs/>
          <w:i/>
        </w:rPr>
        <w:t xml:space="preserve">Social Psychiatry and Psychiatric Epidemiology, 53</w:t>
      </w:r>
      <w:r>
        <w:t xml:space="preserve">(5), 567-575.</w:t>
      </w:r>
    </w:p>
    <w:p>
      <w:pPr>
        <w:pStyle w:val="BodyText"/>
      </w:pPr>
      <w:r>
        <w:t xml:space="preserve">Stigma remains a significant barrier to care in Ethiopia Addis Ababa. This study investigates how social stigma affects the willingness of individuals to consult a psychiatrist. The authors highlight that even in the capital city, mental illness is often misunderstood. The psychiatrist must be equipped with strategies to mitigate stigma during patient interactions. This text provides evidence-based insights into the social barriers facing psychiatric practice in the region.</w:t>
      </w:r>
    </w:p>
    <w:p>
      <w:pPr>
        <w:pStyle w:val="BodyText"/>
      </w:pPr>
      <w:r>
        <w:t xml:space="preserve">Keywords: Stigma, social barriers, service utilization, public perception.</w:t>
      </w:r>
    </w:p>
    <w:bookmarkEnd w:id="22"/>
    <w:bookmarkStart w:id="23" w:name="policy-and-future-directions"/>
    <w:p>
      <w:pPr>
        <w:pStyle w:val="Heading2"/>
      </w:pPr>
      <w:r>
        <w:t xml:space="preserve">Policy and Future Directions</w:t>
      </w:r>
    </w:p>
    <w:p>
      <w:pPr>
        <w:pStyle w:val="FirstParagraph"/>
      </w:pPr>
      <w:r>
        <w:t xml:space="preserve">Federal Democratic Republic of Ethiopia. (2015).</w:t>
      </w:r>
      <w:r>
        <w:t xml:space="preserve"> </w:t>
      </w:r>
      <w:r>
        <w:rPr>
          <w:iCs/>
          <w:i/>
        </w:rPr>
        <w:t xml:space="preserve">National Mental Health Strategy and Action Plan</w:t>
      </w:r>
      <w:r>
        <w:t xml:space="preserve">. Ministry of Health, Addis Ababa.</w:t>
      </w:r>
    </w:p>
    <w:p>
      <w:pPr>
        <w:pStyle w:val="BodyText"/>
      </w:pPr>
      <w:r>
        <w:t xml:space="preserve">This official government document outlines the strategic direction for mental health in Ethiopia. For a psychiatrist in Addis Ababa, this is a mandatory reference. It details the goals for increasing the number of mental health professionals and integrating services into primary care. It provides the legal and policy framework within which the psychiatrist must operate, ensuring alignment with national health objectives.</w:t>
      </w:r>
    </w:p>
    <w:p>
      <w:pPr>
        <w:pStyle w:val="BodyText"/>
      </w:pPr>
      <w:r>
        <w:t xml:space="preserve">Keywords: National policy, Ministry of Health, strategic planning, legislation.</w:t>
      </w:r>
    </w:p>
    <w:p>
      <w:pPr>
        <w:pStyle w:val="BodyText"/>
      </w:pPr>
      <w:r>
        <w:t xml:space="preserve">Hanlon, C., et al. (2014). The scale-up of mental health services in Ethiopia: A review of the challenges and opportunities.</w:t>
      </w:r>
      <w:r>
        <w:t xml:space="preserve"> </w:t>
      </w:r>
      <w:r>
        <w:rPr>
          <w:iCs/>
          <w:i/>
        </w:rPr>
        <w:t xml:space="preserve">Global Mental Health, 1</w:t>
      </w:r>
      <w:r>
        <w:t xml:space="preserve">, e12.</w:t>
      </w:r>
    </w:p>
    <w:p>
      <w:pPr>
        <w:pStyle w:val="BodyText"/>
      </w:pPr>
      <w:r>
        <w:t xml:space="preserve">This review discusses the practical challenges of scaling up services in a resource-limited setting like Ethiopia Addis Ababa. It addresses issues such as medication supply chains and infrastructure. The psychiatrist in this context must be adaptable and resourceful. This article offers a realistic view of the operational hurdles and the innovative solutions being implemented by mental health leaders in the capital.</w:t>
      </w:r>
    </w:p>
    <w:p>
      <w:pPr>
        <w:pStyle w:val="BodyText"/>
      </w:pPr>
      <w:r>
        <w:t xml:space="preserve">Keywords: Scale-up, resource limitations, operational challenges, innovation.</w:t>
      </w:r>
    </w:p>
    <w:bookmarkEnd w:id="23"/>
    <w:bookmarkStart w:id="24" w:name="conclusion"/>
    <w:p>
      <w:pPr>
        <w:pStyle w:val="Heading2"/>
      </w:pPr>
      <w:r>
        <w:t xml:space="preserve">Conclusion</w:t>
      </w:r>
    </w:p>
    <w:p>
      <w:pPr>
        <w:pStyle w:val="FirstParagraph"/>
      </w:pPr>
      <w:r>
        <w:t xml:space="preserve">The literature reviewed above underscores the complex and evolving role of the psychiatrist in Ethiopia Addis Ababa. From addressing severe workforce shortages to navigating cultural beliefs and implementing national policies, the psychiatrist in this region plays a pivotal role in public health. These resources provide a solid foundation for understanding the unique demands of psychiatric practice in the Ethiopian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Psychiatrist Practice in Ethiopia Addis Ababa</dc:title>
  <dc:creator/>
  <dc:language>en</dc:language>
  <cp:keywords/>
  <dcterms:created xsi:type="dcterms:W3CDTF">2026-08-07T01:46:21Z</dcterms:created>
  <dcterms:modified xsi:type="dcterms:W3CDTF">2026-08-07T01:46:21Z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