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0" w:name="annotated-bibliography"/>
    <w:p>
      <w:pPr>
        <w:pStyle w:val="Heading1"/>
      </w:pPr>
      <w:r>
        <w:t xml:space="preserve">Annotated Bibliography</w:t>
      </w:r>
    </w:p>
    <w:p>
      <w:pPr>
        <w:pStyle w:val="FirstParagraph"/>
      </w:pPr>
      <w:r>
        <w:t xml:space="preserve">Topic: The Role and Accessibility of the Psychiatrist in France Marseille</w:t>
      </w:r>
    </w:p>
    <w:bookmarkEnd w:id="20"/>
    <w:p>
      <w:pPr>
        <w:pStyle w:val="BodyText"/>
      </w:pPr>
      <w:r>
        <w:t xml:space="preserve">This annotated bibliography compiles essential resources regarding the practice of psychiatry within the specific context of Marseille, France. As the second-largest city in France, Marseille presents a unique demographic and socio-economic landscape that significantly influences mental health care. The following entries explore the challenges of accessing a psychiatrist in this region, the integration of medical and social services, and the specific cultural considerations required when treating diverse populations in the Bouches-du-Rhône department. These sources are critical for understanding the current state of psychiatric care in this major Mediterranean metropolis.</w:t>
      </w:r>
    </w:p>
    <w:bookmarkStart w:id="21" w:name="Xe9028347b99ed5b8799c8f442666eb0218ec687"/>
    <w:p>
      <w:pPr>
        <w:pStyle w:val="Heading2"/>
      </w:pPr>
      <w:r>
        <w:t xml:space="preserve">Introduction to Psychiatric Care in Marseille</w:t>
      </w:r>
    </w:p>
    <w:p>
      <w:pPr>
        <w:pStyle w:val="FirstParagraph"/>
      </w:pPr>
      <w:r>
        <w:t xml:space="preserve">Haute Autorité de Santé (HAS). (2021).</w:t>
      </w:r>
      <w:r>
        <w:t xml:space="preserve"> </w:t>
      </w:r>
      <w:r>
        <w:rPr>
          <w:iCs/>
          <w:i/>
        </w:rPr>
        <w:t xml:space="preserve">Atlas de la santé mentale en France: Focus sur les régions urbaines.</w:t>
      </w:r>
      <w:r>
        <w:t xml:space="preserve"> </w:t>
      </w:r>
      <w:r>
        <w:t xml:space="preserve">Paris: Ministère des Solidarités et de la Santé.</w:t>
      </w:r>
    </w:p>
    <w:p>
      <w:pPr>
        <w:pStyle w:val="BodyText"/>
      </w:pPr>
      <w:r>
        <w:t xml:space="preserve">This comprehensive report by the French National Authority for Health provides a statistical overview of mental health resources across major French cities, with a dedicated section on Marseille. The document highlights the disparity between the high demand for psychiatric services in Marseille and the limited number of available practitioners. It details the "déserts médicaux" (medical deserts) phenomenon, noting that certain arrondissements in Marseille face significant delays in securing appointments with a psychiatrist. This source is vital for understanding the structural barriers patients face when seeking care in the region.</w:t>
      </w:r>
    </w:p>
    <w:p>
      <w:pPr>
        <w:pStyle w:val="BodyText"/>
      </w:pPr>
      <w:r>
        <w:t xml:space="preserve">Lefebvre, J., &amp; Morel, A. (2019).</w:t>
      </w:r>
      <w:r>
        <w:t xml:space="preserve"> </w:t>
      </w:r>
      <w:r>
        <w:rPr>
          <w:iCs/>
          <w:i/>
        </w:rPr>
        <w:t xml:space="preserve">Urban Psychiatry: Challenges in the Mediterranean Metropolis.</w:t>
      </w:r>
      <w:r>
        <w:t xml:space="preserve"> </w:t>
      </w:r>
      <w:r>
        <w:t xml:space="preserve">Journal of French Psychiatry, 12(3), 45-62.</w:t>
      </w:r>
    </w:p>
    <w:p>
      <w:pPr>
        <w:pStyle w:val="BodyText"/>
      </w:pPr>
      <w:r>
        <w:t xml:space="preserve">This academic article examines the specific pressures faced by psychiatrists working in Marseille. The authors argue that the city's high population density and socio-economic inequalities require a specialized approach to psychiatric treatment. The text discusses how the role of the psychiatrist in Marseille often extends beyond clinical diagnosis to include social navigation, helping patients access housing and employment support. This resource is essential for understanding the holistic nature of psychiatric practice in this specific French context.</w:t>
      </w:r>
    </w:p>
    <w:bookmarkEnd w:id="21"/>
    <w:bookmarkStart w:id="22" w:name="X537ba5da2d860c9e34756b86b62c57cf12302d9"/>
    <w:p>
      <w:pPr>
        <w:pStyle w:val="Heading2"/>
      </w:pPr>
      <w:r>
        <w:t xml:space="preserve">Public Health Systems and Hospital Networks</w:t>
      </w:r>
    </w:p>
    <w:p>
      <w:pPr>
        <w:pStyle w:val="FirstParagraph"/>
      </w:pPr>
      <w:r>
        <w:t xml:space="preserve">Centre Hospitalier de la Timone. (2022).</w:t>
      </w:r>
      <w:r>
        <w:t xml:space="preserve"> </w:t>
      </w:r>
      <w:r>
        <w:rPr>
          <w:iCs/>
          <w:i/>
        </w:rPr>
        <w:t xml:space="preserve">Department of Psychiatry: Annual Activity Report.</w:t>
      </w:r>
      <w:r>
        <w:t xml:space="preserve"> </w:t>
      </w:r>
      <w:r>
        <w:t xml:space="preserve">Marseille: AP-HM (Assistance Publique - Hôpitaux de Marseille).</w:t>
      </w:r>
    </w:p>
    <w:p>
      <w:pPr>
        <w:pStyle w:val="BodyText"/>
      </w:pPr>
      <w:r>
        <w:t xml:space="preserve">The Centre Hospitalier de la Timone is a primary hub for psychiatric care in Marseille. This annual report provides detailed insights into the services offered by the public hospital system, including emergency psychiatric units, addiction treatment centers, and child psychiatry. It outlines the protocols for patient intake and the collaboration between hospital psychiatrists and community-based practitioners. For anyone researching the institutional framework of psychiatry in Marseille, this document offers authoritative data on capacity, patient demographics, and treatment outcomes.</w:t>
      </w:r>
    </w:p>
    <w:p>
      <w:pPr>
        <w:pStyle w:val="BodyText"/>
      </w:pPr>
      <w:r>
        <w:t xml:space="preserve">Ministère des Solidarités et de la Santé. (2020).</w:t>
      </w:r>
      <w:r>
        <w:t xml:space="preserve"> </w:t>
      </w:r>
      <w:r>
        <w:rPr>
          <w:iCs/>
          <w:i/>
        </w:rPr>
        <w:t xml:space="preserve">Plan Psychiatrie et Santé Mentale 2018-2022: Implementation in the PACA Region.</w:t>
      </w:r>
      <w:r>
        <w:t xml:space="preserve"> </w:t>
      </w:r>
      <w:r>
        <w:t xml:space="preserve">Paris: La Documentation Française.</w:t>
      </w:r>
    </w:p>
    <w:p>
      <w:pPr>
        <w:pStyle w:val="BodyText"/>
      </w:pPr>
      <w:r>
        <w:t xml:space="preserve">This government publication details the implementation of the national mental health plan within the Provence-Alpes-Côte d'Azur (PACA) region, specifically focusing on Marseille. It describes initiatives aimed at increasing the number of psychiatrists in the area through financial incentives and the creation of new community mental health centers (CMPs). The document is crucial for understanding the policy landscape and the efforts being made by the French state to improve access to psychiatric care in Marseille.</w:t>
      </w:r>
    </w:p>
    <w:bookmarkEnd w:id="22"/>
    <w:bookmarkStart w:id="23" w:name="cultural-competence-and-diversity"/>
    <w:p>
      <w:pPr>
        <w:pStyle w:val="Heading2"/>
      </w:pPr>
      <w:r>
        <w:t xml:space="preserve">Cultural Competence and Diversity</w:t>
      </w:r>
    </w:p>
    <w:p>
      <w:pPr>
        <w:pStyle w:val="FirstParagraph"/>
      </w:pPr>
      <w:r>
        <w:t xml:space="preserve">Benali, S. (2021).</w:t>
      </w:r>
      <w:r>
        <w:t xml:space="preserve"> </w:t>
      </w:r>
      <w:r>
        <w:rPr>
          <w:iCs/>
          <w:i/>
        </w:rPr>
        <w:t xml:space="preserve">Cultural Diversity and Mental Health: The Psychiatrist's Role in Marseille.</w:t>
      </w:r>
      <w:r>
        <w:t xml:space="preserve"> </w:t>
      </w:r>
      <w:r>
        <w:t xml:space="preserve">European Journal of Psychiatry, 35(2), 112-125.</w:t>
      </w:r>
    </w:p>
    <w:p>
      <w:pPr>
        <w:pStyle w:val="BodyText"/>
      </w:pPr>
      <w:r>
        <w:t xml:space="preserve">Marseille is one of the most culturally diverse cities in France, with significant populations of North African, Sub-Saharan African, and Caribbean descent. This article explores how cultural background influences the expression of mental illness and the patient's relationship with the psychiatrist. The author emphasizes the need for cultural competence among psychiatric professionals in Marseille to ensure effective diagnosis and treatment. This source is indispensable for understanding the sociocultural nuances that define psychiatric practice in this specific urban environment.</w:t>
      </w:r>
    </w:p>
    <w:p>
      <w:pPr>
        <w:pStyle w:val="BodyText"/>
      </w:pPr>
      <w:r>
        <w:t xml:space="preserve">Association pour la Santé Mentale en Méditerranée (ASMM). (2023).</w:t>
      </w:r>
      <w:r>
        <w:t xml:space="preserve"> </w:t>
      </w:r>
      <w:r>
        <w:rPr>
          <w:iCs/>
          <w:i/>
        </w:rPr>
        <w:t xml:space="preserve">Barriers to Care for Migrant Populations in Marseille.</w:t>
      </w:r>
      <w:r>
        <w:t xml:space="preserve"> </w:t>
      </w:r>
      <w:r>
        <w:t xml:space="preserve">Marseille: ASMM Publications.</w:t>
      </w:r>
    </w:p>
    <w:p>
      <w:pPr>
        <w:pStyle w:val="BodyText"/>
      </w:pPr>
      <w:r>
        <w:t xml:space="preserve">This report by a local non-governmental organization highlights the specific challenges faced by migrants and refugees in accessing psychiatric care in Marseille. It discusses language barriers, lack of administrative status, and stigma as major obstacles. The document provides recommendations for psychiatrists and healthcare providers on how to better serve these vulnerable populations. It is a key resource for understanding the humanitarian aspects of psychiatry in Marseille.</w:t>
      </w:r>
    </w:p>
    <w:bookmarkEnd w:id="23"/>
    <w:bookmarkStart w:id="24" w:name="private-practice-and-insurance"/>
    <w:p>
      <w:pPr>
        <w:pStyle w:val="Heading2"/>
      </w:pPr>
      <w:r>
        <w:t xml:space="preserve">Private Practice and Insurance</w:t>
      </w:r>
    </w:p>
    <w:p>
      <w:pPr>
        <w:pStyle w:val="FirstParagraph"/>
      </w:pPr>
      <w:r>
        <w:t xml:space="preserve">Ordre National des Médecins. (2022).</w:t>
      </w:r>
      <w:r>
        <w:t xml:space="preserve"> </w:t>
      </w:r>
      <w:r>
        <w:rPr>
          <w:iCs/>
          <w:i/>
        </w:rPr>
        <w:t xml:space="preserve">Guide to Finding a Psychiatrist in France: Section Bouches-du-Rhône.</w:t>
      </w:r>
      <w:r>
        <w:t xml:space="preserve"> </w:t>
      </w:r>
      <w:r>
        <w:t xml:space="preserve">Paris: Ordre National des Médecins.</w:t>
      </w:r>
    </w:p>
    <w:p>
      <w:pPr>
        <w:pStyle w:val="BodyText"/>
      </w:pPr>
      <w:r>
        <w:t xml:space="preserve">This official guide from the National Medical Council provides practical information for patients seeking a psychiatrist in Marseille. It explains the difference between public and private practice, the role of the French social security system (Sécurité Sociale) in reimbursing psychiatric consultations, and how to verify a psychiatrist's credentials. This resource is highly practical for individuals navigating the healthcare system in Marseille and understanding the financial aspects of psychiatric care.</w:t>
      </w:r>
    </w:p>
    <w:p>
      <w:pPr>
        <w:pStyle w:val="BodyText"/>
      </w:pPr>
      <w:r>
        <w:t xml:space="preserve">Dubois, M. (2020).</w:t>
      </w:r>
      <w:r>
        <w:t xml:space="preserve"> </w:t>
      </w:r>
      <w:r>
        <w:rPr>
          <w:iCs/>
          <w:i/>
        </w:rPr>
        <w:t xml:space="preserve">Private Psychiatry in France: Trends and Challenges in Major Cities.</w:t>
      </w:r>
      <w:r>
        <w:t xml:space="preserve"> </w:t>
      </w:r>
      <w:r>
        <w:t xml:space="preserve">Health Economics Review, 10(1), 78-90.</w:t>
      </w:r>
    </w:p>
    <w:p>
      <w:pPr>
        <w:pStyle w:val="BodyText"/>
      </w:pPr>
      <w:r>
        <w:t xml:space="preserve">This economic analysis focuses on the private psychiatric sector in major French cities, including Marseille. It discusses the rising costs of private consultations and the impact of "secteur 2" (practitioners who charge above the standard rate) on patient access. The article provides valuable context for understanding why many residents of Marseille struggle to find affordable psychiatric care outside of the public system. It is an important reference for analyzing the economic dimensions of mental health services in the region.</w:t>
      </w:r>
    </w:p>
    <w:p>
      <w:pPr>
        <w:pStyle w:val="BodyText"/>
      </w:pPr>
      <w:r>
        <w:t xml:space="preserve">Document generated for educational and informational purposes regarding psychiatric resources in Marseille, France.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France Marseille</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