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India</w:t>
      </w:r>
      <w:r>
        <w:t xml:space="preserve"> </w:t>
      </w:r>
      <w:r>
        <w:t xml:space="preserve">Bangalore</w:t>
      </w:r>
    </w:p>
    <w:bookmarkStart w:id="21" w:name="Xa9a87d49fba715a72e25c74b4170b9062190e3a"/>
    <w:p>
      <w:pPr>
        <w:pStyle w:val="Heading1"/>
      </w:pPr>
      <w:r>
        <w:t xml:space="preserve">Annotated Bibliography: The Role and Accessibility of the Psychiatrist in India Bangalore</w:t>
      </w:r>
    </w:p>
    <w:p>
      <w:pPr>
        <w:pStyle w:val="FirstParagraph"/>
      </w:pPr>
      <w:r>
        <w:t xml:space="preserve">The following annotated bibliography compiles key resources regarding the practice, accessibility, and cultural context of the psychiatrist within the specific urban landscape of India Bangalore. As Bangalore transforms into a global technology hub, the demand for mental health services has surged. This collection examines the intersection of modern psychiatric care, traditional Indian cultural norms, and the unique socio-economic pressures found in this metropolitan region. These sources are essential for understanding how a psychiatrist operates within the healthcare infrastructure of Bangalore, addressing issues ranging from occupational stress to systemic healthcare disparities.</w:t>
      </w:r>
    </w:p>
    <w:bookmarkStart w:id="20" w:name="references"/>
    <w:p>
      <w:pPr>
        <w:pStyle w:val="Heading2"/>
      </w:pPr>
      <w:r>
        <w:t xml:space="preserve">References</w:t>
      </w:r>
    </w:p>
    <w:p>
      <w:pPr>
        <w:pStyle w:val="FirstParagraph"/>
      </w:pPr>
      <w:r>
        <w:t xml:space="preserve">1. National Institute of Mental Health and Neurosciences (NIMHANS). (2023). Annual Report: Mental Health Services and Research in Bangalore. Government of Karnataka.</w:t>
      </w:r>
    </w:p>
    <w:p>
      <w:pPr>
        <w:pStyle w:val="BodyText"/>
      </w:pPr>
      <w:r>
        <w:t xml:space="preserve">This annual report from NIMHANS, the premier psychiatric institute located in Bangalore, provides a comprehensive overview of the current state of mental health care in the region. The document details the volume of patients treated by psychiatrists at the institute, highlighting a significant increase in cases related to anxiety and depression among the youth and working professionals. For anyone studying the psychiatrist's role in India Bangalore, this source is foundational. It offers statistical evidence of the burden of mental illness in the city and outlines the government's initiatives to expand psychiatric outreach beyond the hospital walls. The report is critical for understanding the public sector's capacity to support the growing population of Bangalore.</w:t>
      </w:r>
    </w:p>
    <w:p>
      <w:pPr>
        <w:pStyle w:val="BodyText"/>
      </w:pPr>
      <w:r>
        <w:t xml:space="preserve">2. Rao, S., &amp; Kumar, V. (2022). "Technostress and Mental Health: A Study of IT Professionals in Bangalore." Journal of Indian Psychology, 40(2), 112-125.</w:t>
      </w:r>
    </w:p>
    <w:p>
      <w:pPr>
        <w:pStyle w:val="BodyText"/>
      </w:pPr>
      <w:r>
        <w:t xml:space="preserve">This peer-reviewed article investigates the specific psychological challenges faced by the IT workforce in Bangalore, often referred to as the "Silicon Valley of India." The authors argue that the high-pressure environment of the tech industry has created a unique demographic of patients requiring specialized psychiatric intervention. The study highlights how psychiatrists in Bangalore are increasingly adapting their therapeutic approaches to address "technostress," burnout, and work-life imbalance. This resource is vital for understanding the occupational health aspect of psychiatry in this specific Indian city. It demonstrates that the psychiatrist in Bangalore is not only treating clinical disorders but also managing the psychological fallout of rapid urbanization and corporate culture.</w:t>
      </w:r>
    </w:p>
    <w:p>
      <w:pPr>
        <w:pStyle w:val="BodyText"/>
      </w:pPr>
      <w:r>
        <w:t xml:space="preserve">3. The Lancet Psychiatry. (2021). "Mental Health in India: The Bangalore Model of Integrated Care." The Lancet, 8(5), 340-352.</w:t>
      </w:r>
    </w:p>
    <w:p>
      <w:pPr>
        <w:pStyle w:val="BodyText"/>
      </w:pPr>
      <w:r>
        <w:t xml:space="preserve">This international journal article analyzes the collaborative efforts between private healthcare providers and public institutions in Bangalore to improve mental health outcomes. It focuses on the integration of psychiatric care into general primary healthcare settings. The article praises the initiative where general practitioners in Bangalore are trained to identify mental health issues and refer patients to a psychiatrist more efficiently. This source is crucial for understanding the systemic changes occurring in India Bangalore. It illustrates a shift from a purely hospital-based psychiatric model to a community-integrated approach, which is essential for making psychiatric care accessible to the diverse socioeconomic strata of the city.</w:t>
      </w:r>
    </w:p>
    <w:p>
      <w:pPr>
        <w:pStyle w:val="BodyText"/>
      </w:pPr>
      <w:r>
        <w:t xml:space="preserve">4. Sharma, A. (2023). "Stigma and Help-Seeking Behavior: Cultural Barriers to Psychiatric Care in Urban India." Indian Journal of Social Psychiatry, 39(1), 45-58.</w:t>
      </w:r>
    </w:p>
    <w:p>
      <w:pPr>
        <w:pStyle w:val="BodyText"/>
      </w:pPr>
      <w:r>
        <w:t xml:space="preserve">This qualitative study explores the cultural stigma associated with visiting a psychiatrist in Indian society, with a specific focus on urban centers like Bangalore. The author interviews families and individuals to understand why many delay seeking professional help. The findings suggest that despite Bangalore's cosmopolitan nature, traditional family structures and the fear of social judgment remain significant barriers. This resource is indispensable for any psychiatrist or mental health advocate working in India Bangalore. It provides insight into the non-clinical challenges practitioners face, emphasizing the need for culturally sensitive psychoeducation to normalize psychiatric treatment within the Indian context.</w:t>
      </w:r>
    </w:p>
    <w:p>
      <w:pPr>
        <w:pStyle w:val="BodyText"/>
      </w:pPr>
      <w:r>
        <w:t xml:space="preserve">5. Bangalore Medical Association. (2022). Guidelines for Ethical Practice of Psychiatry in Private Clinics. BMA Publications.</w:t>
      </w:r>
    </w:p>
    <w:p>
      <w:pPr>
        <w:pStyle w:val="BodyText"/>
      </w:pPr>
      <w:r>
        <w:t xml:space="preserve">This document outlines the ethical standards and professional guidelines expected of psychiatrists practicing in private clinics across Bangalore. With the proliferation of private mental health facilities in the city, this guide ensures that patients receive standardized, ethical care. It addresses issues such as patient confidentiality, informed consent, and the appropriate use of psychotropic medications. For a patient or researcher looking into the quality of care provided by a psychiatrist in India Bangalore, this source is authoritative. It reflects the professionalization of the field in the city and the regulatory efforts to maintain high standards of psychiatric practice amidst rapid commercial growth.</w:t>
      </w:r>
    </w:p>
    <w:p>
      <w:pPr>
        <w:pStyle w:val="BodyText"/>
      </w:pPr>
      <w:r>
        <w:t xml:space="preserve">6. Gupta, R., &amp; Singh, P. (2021). "Telepsychiatry in Post-Pandemic Bangalore: Opportunities and Challenges." Journal of Telemedicine and Telecare, 27(4), 200-210.</w:t>
      </w:r>
    </w:p>
    <w:p>
      <w:pPr>
        <w:pStyle w:val="BodyText"/>
      </w:pPr>
      <w:r>
        <w:t xml:space="preserve">This article examines the rapid adoption of telepsychiatry in Bangalore following the global health crisis. As a tech-savvy city, Bangalore has become a hub for digital mental health solutions. The authors discuss how psychiatrists in the region have leveraged technology to reach patients in remote areas and those with mobility issues. However, the article also highlights challenges such as the digital divide and data privacy concerns. This resource is highly relevant for understanding the modern evolution of the psychiatrist's role in India Bangalore. It shows how technology is reshaping the delivery of mental health services, making psychiatric care more accessible but also introducing new complexities that practitioners must navigate.</w:t>
      </w:r>
    </w:p>
    <w:p>
      <w:pPr>
        <w:pStyle w:val="BodyText"/>
      </w:pPr>
      <w:r>
        <w:t xml:space="preserve">7. World Health Organization (WHO). (2020). Mental Health Atlas: India Country Profile. WHO Regional Office for South-East Asia.</w:t>
      </w:r>
    </w:p>
    <w:p>
      <w:pPr>
        <w:pStyle w:val="BodyText"/>
      </w:pPr>
      <w:r>
        <w:t xml:space="preserve">While a national document, this WHO report provides critical context for understanding the psychiatric landscape in India Bangalore. It details the ratio of psychiatrists to the population, revealing a significant shortage of mental health professionals in the country. In the context of Bangalore, this scarcity explains the long waiting times and high demand for psychiatric services. The report advocates for increased investment in mental health infrastructure and workforce training. For anyone analyzing the availability of a psychiatrist in India Bangalore, this source provides the macro-level data necessary to understand the supply-demand gap and the urgency of expanding mental health services in the region.</w:t>
      </w:r>
    </w:p>
    <w:p>
      <w:pPr>
        <w:pStyle w:val="BodyText"/>
      </w:pPr>
      <w:r>
        <w:t xml:space="preserve">8. Venkatesh, M. (2023). "Integrating Traditional Healing with Modern Psychiatry in Bangalore." South Asian Journal of Psychiatry, 15(3), 78-90.</w:t>
      </w:r>
    </w:p>
    <w:p>
      <w:pPr>
        <w:pStyle w:val="BodyText"/>
      </w:pPr>
      <w:r>
        <w:t xml:space="preserve">This article explores the unique phenomenon in India Bangalore where patients often consult both traditional healers and modern psychiatrists. The author argues for a collaborative approach where psychiatrists acknowledge and integrate cultural beliefs into their treatment plans. This resource is essential for understanding the holistic nature of mental health care in the region. It suggests that a successful psychiatrist in Bangalore must be culturally competent, respecting local traditions while providing evidence-based medical treatment. This perspective is crucial for developing effective therapeutic alliances with patients who hold diverse cultural and spiritual beliefs about mental illness.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India Bangalore</dc:title>
  <dc:creator/>
  <dc:language>en</dc:language>
  <cp:keywords/>
  <dcterms:created xsi:type="dcterms:W3CDTF">2026-08-07T07:23:08Z</dcterms:created>
  <dcterms:modified xsi:type="dcterms:W3CDTF">2026-08-07T07:23:08Z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