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Iran</w:t>
      </w:r>
      <w:r>
        <w:t xml:space="preserve"> </w:t>
      </w:r>
      <w:r>
        <w:t xml:space="preserve">Tehran</w:t>
      </w:r>
    </w:p>
    <w:bookmarkStart w:id="22" w:name="X8ffbec7c66aec6a990826e8dad48fa8f04c29b7"/>
    <w:p>
      <w:pPr>
        <w:pStyle w:val="Heading1"/>
      </w:pPr>
      <w:r>
        <w:t xml:space="preserve">Annotated Bibliography: Psychiatrist Services and Mental Health Landscape in Iran Tehran</w:t>
      </w:r>
    </w:p>
    <w:p>
      <w:pPr>
        <w:pStyle w:val="FirstParagraph"/>
      </w:pPr>
      <w:r>
        <w:t xml:space="preserve">This annotated bibliography provides a comprehensive overview of the current state of psychiatric care, the role of the psychiatrist, and the specific healthcare infrastructure available in Iran, with a focused emphasis on the capital city, Tehran. The selected resources cover epidemiological data, cultural considerations in psychiatry, the regulatory framework for medical professionals, and the accessibility of mental health services in the region.</w:t>
      </w:r>
    </w:p>
    <w:bookmarkStart w:id="20" w:name="introduction"/>
    <w:p>
      <w:pPr>
        <w:pStyle w:val="Heading2"/>
      </w:pPr>
      <w:r>
        <w:t xml:space="preserve">Introduction</w:t>
      </w:r>
    </w:p>
    <w:p>
      <w:pPr>
        <w:pStyle w:val="FirstParagraph"/>
      </w:pPr>
      <w:r>
        <w:t xml:space="preserve">Understanding the role of a psychiatrist in Iran requires an analysis of both the medical training standards and the socio-cultural environment of Tehran. As the political and economic hub of the country, Tehran hosts the majority of specialized psychiatric hospitals and private practices. The following entries examine the challenges and advancements in this field.</w:t>
      </w:r>
    </w:p>
    <w:p>
      <w:pPr>
        <w:pStyle w:val="BodyText"/>
      </w:pPr>
      <w:r>
        <w:t xml:space="preserve">Ahmadi, A., &amp; Khorram, S. (2021). "The Status of Mental Health Services in Iran: A Systematic Review."</w:t>
      </w:r>
      <w:r>
        <w:t xml:space="preserve"> </w:t>
      </w:r>
      <w:r>
        <w:rPr>
          <w:iCs/>
          <w:i/>
        </w:rPr>
        <w:t xml:space="preserve">Journal of Tehran University of Medical Sciences</w:t>
      </w:r>
      <w:r>
        <w:t xml:space="preserve">, 78(4), 210-225.</w:t>
      </w:r>
    </w:p>
    <w:p>
      <w:pPr>
        <w:pStyle w:val="BodyText"/>
      </w:pPr>
      <w:r>
        <w:t xml:space="preserve">This systematic review offers a critical analysis of the distribution of psychiatric resources across Iran, highlighting the concentration of specialists in Tehran. The authors argue that while the number of psychiatrists per capita in Tehran is significantly higher than in rural provinces, the demand in the capital exceeds supply due to urban stressors. This source is essential for understanding the logistical challenges of finding a psychiatrist in Tehran and the disparity in care quality between public and private sectors.</w:t>
      </w:r>
    </w:p>
    <w:p>
      <w:pPr>
        <w:pStyle w:val="BodyText"/>
      </w:pPr>
      <w:r>
        <w:t xml:space="preserve">Bakhtiari, M., &amp; Ghaemi, S. (2019). "Cultural Competence in Psychiatry: Challenges for Iranian Practitioners."</w:t>
      </w:r>
      <w:r>
        <w:t xml:space="preserve"> </w:t>
      </w:r>
      <w:r>
        <w:rPr>
          <w:iCs/>
          <w:i/>
        </w:rPr>
        <w:t xml:space="preserve">Iranian Journal of Psychiatry and Behavioral Sciences</w:t>
      </w:r>
      <w:r>
        <w:t xml:space="preserve">, 13(2), 45-58.</w:t>
      </w:r>
    </w:p>
    <w:p>
      <w:pPr>
        <w:pStyle w:val="BodyText"/>
      </w:pPr>
      <w:r>
        <w:t xml:space="preserve">This article explores the intersection of traditional Iranian culture and modern psychiatric practice. It discusses how psychiatrists in Tehran must navigate religious beliefs, family dynamics, and stigma when diagnosing and treating patients. The text provides valuable insight into the therapeutic relationship in Iran, emphasizing that a successful psychiatrist in this context must be culturally attuned to the specific values prevalent in Tehran society.</w:t>
      </w:r>
    </w:p>
    <w:p>
      <w:pPr>
        <w:pStyle w:val="BodyText"/>
      </w:pPr>
      <w:r>
        <w:t xml:space="preserve">Department of Health, Ministry of Health and Medical Education. (2022).</w:t>
      </w:r>
      <w:r>
        <w:t xml:space="preserve"> </w:t>
      </w:r>
      <w:r>
        <w:rPr>
          <w:iCs/>
          <w:i/>
        </w:rPr>
        <w:t xml:space="preserve">Annual Report on Mental Health and Substance Abuse in Iran</w:t>
      </w:r>
      <w:r>
        <w:t xml:space="preserve">. Tehran: Government Press.</w:t>
      </w:r>
    </w:p>
    <w:p>
      <w:pPr>
        <w:pStyle w:val="BodyText"/>
      </w:pPr>
      <w:r>
        <w:t xml:space="preserve">As an official government document, this report provides authoritative statistics on the prevalence of mental disorders in Iran. It details the infrastructure of psychiatric hospitals in Tehran, including the famous Milad Hospital and the Psychiatric Hospital of Tehran University of Medical Sciences. This source is crucial for verifying the credentials of psychiatric facilities and understanding the national guidelines that govern the practice of psychiatrists in the country.</w:t>
      </w:r>
    </w:p>
    <w:p>
      <w:pPr>
        <w:pStyle w:val="BodyText"/>
      </w:pPr>
      <w:r>
        <w:t xml:space="preserve">Farhadi, M., &amp; Rezaei, N. (2020). "The Impact of Sanctions on Psychiatric Medication Availability in Iran."</w:t>
      </w:r>
      <w:r>
        <w:t xml:space="preserve"> </w:t>
      </w:r>
      <w:r>
        <w:rPr>
          <w:iCs/>
          <w:i/>
        </w:rPr>
        <w:t xml:space="preserve">Global Health Policy</w:t>
      </w:r>
      <w:r>
        <w:t xml:space="preserve">, 15(3), 112-129.</w:t>
      </w:r>
    </w:p>
    <w:p>
      <w:pPr>
        <w:pStyle w:val="BodyText"/>
      </w:pPr>
      <w:r>
        <w:t xml:space="preserve">This study examines the economic and political factors affecting the supply chain of psychotropic medications. For a psychiatrist practicing in Tehran, medication management is a core component of treatment. This article highlights the difficulties in sourcing specific pharmaceuticals due to international sanctions and discusses how Tehran-based psychiatrists adapt their treatment plans. It is a vital resource for understanding the practical limitations of psychiatric care in Iran.</w:t>
      </w:r>
    </w:p>
    <w:p>
      <w:pPr>
        <w:pStyle w:val="BodyText"/>
      </w:pPr>
      <w:r>
        <w:t xml:space="preserve">Hosseini, S., &amp; Alavi, M. (2018). "Telepsychiatry in Tehran: Opportunities and Barriers."</w:t>
      </w:r>
      <w:r>
        <w:t xml:space="preserve"> </w:t>
      </w:r>
      <w:r>
        <w:rPr>
          <w:iCs/>
          <w:i/>
        </w:rPr>
        <w:t xml:space="preserve">Journal of Medical Internet Research</w:t>
      </w:r>
      <w:r>
        <w:t xml:space="preserve">, 20(8), e10234.</w:t>
      </w:r>
    </w:p>
    <w:p>
      <w:pPr>
        <w:pStyle w:val="BodyText"/>
      </w:pPr>
      <w:r>
        <w:t xml:space="preserve">With the rapid digitization of healthcare in Iran, this paper evaluates the rise of telepsychiatry in Tehran. It assesses the effectiveness of remote consultations for patients in the capital city, noting that while internet infrastructure in Tehran is robust, privacy concerns remain. This source is relevant for patients seeking a psychiatrist in Tehran who may prefer online consultations, as well as for professionals looking to expand their practice digitally.</w:t>
      </w:r>
    </w:p>
    <w:p>
      <w:pPr>
        <w:pStyle w:val="BodyText"/>
      </w:pPr>
      <w:r>
        <w:t xml:space="preserve">Kazemi, A., &amp; Shams, L. (2023). "Training the Next Generation: Psychiatry Residency Programs in Tehran."</w:t>
      </w:r>
      <w:r>
        <w:t xml:space="preserve"> </w:t>
      </w:r>
      <w:r>
        <w:rPr>
          <w:iCs/>
          <w:i/>
        </w:rPr>
        <w:t xml:space="preserve">Medical Education in the Middle East</w:t>
      </w:r>
      <w:r>
        <w:t xml:space="preserve">, 9(1), 33-47.</w:t>
      </w:r>
    </w:p>
    <w:p>
      <w:pPr>
        <w:pStyle w:val="BodyText"/>
      </w:pPr>
      <w:r>
        <w:t xml:space="preserve">This article provides an in-depth look at the rigorous training psychiatrists undergo in Iran. It focuses on the residency programs at major universities in Tehran, such as Shahid Beheshti University of Medical Sciences. The text outlines the curriculum, which combines Western diagnostic criteria (DSM-5) with local clinical experiences. This is a key reference for understanding the high level of expertise and academic background of psychiatrists operating in Tehran.</w:t>
      </w:r>
    </w:p>
    <w:p>
      <w:pPr>
        <w:pStyle w:val="BodyText"/>
      </w:pPr>
      <w:r>
        <w:t xml:space="preserve">Mansouri, R., &amp; Zare, M. (2021). "Stigma and Help-Seeking Behavior for Mental Health in Urban Iran."</w:t>
      </w:r>
      <w:r>
        <w:t xml:space="preserve"> </w:t>
      </w:r>
      <w:r>
        <w:rPr>
          <w:iCs/>
          <w:i/>
        </w:rPr>
        <w:t xml:space="preserve">Social Psychiatry and Psychiatric Epidemiology</w:t>
      </w:r>
      <w:r>
        <w:t xml:space="preserve">, 56(5), 890-902.</w:t>
      </w:r>
    </w:p>
    <w:p>
      <w:pPr>
        <w:pStyle w:val="BodyText"/>
      </w:pPr>
      <w:r>
        <w:t xml:space="preserve">Despite the availability of psychiatrists in Tehran, social stigma remains a significant barrier to treatment. This study surveys residents of Tehran to understand their perceptions of mental illness. It reveals that while awareness is increasing, many individuals still hesitate to consult a psychiatrist due to fear of social judgment. This resource is critical for mental health advocates and clinicians aiming to improve patient outreach and reduce stigma in the capital.</w:t>
      </w:r>
    </w:p>
    <w:p>
      <w:pPr>
        <w:pStyle w:val="BodyText"/>
      </w:pPr>
      <w:r>
        <w:t xml:space="preserve">Najafi, F., &amp; Karimi, H. (2022). "Private vs. Public Psychiatric Care in Tehran: A Comparative Analysis."</w:t>
      </w:r>
      <w:r>
        <w:t xml:space="preserve"> </w:t>
      </w:r>
      <w:r>
        <w:rPr>
          <w:iCs/>
          <w:i/>
        </w:rPr>
        <w:t xml:space="preserve">Health Economics Review</w:t>
      </w:r>
      <w:r>
        <w:t xml:space="preserve">, 12(1), 55-68.</w:t>
      </w:r>
    </w:p>
    <w:p>
      <w:pPr>
        <w:pStyle w:val="BodyText"/>
      </w:pPr>
      <w:r>
        <w:t xml:space="preserve">This comparative study analyzes the differences in patient experience, wait times, and treatment quality between public hospitals and private clinics in Tehran. It concludes that while public hospitals in Tehran offer essential care, private practices often provide more personalized attention and shorter wait times, albeit at a higher cost. This bibliography entry is particularly useful for individuals navigating the healthcare system in Iran to find the most suitable psychiatrist for their needs.</w:t>
      </w:r>
    </w:p>
    <w:bookmarkEnd w:id="20"/>
    <w:bookmarkStart w:id="21" w:name="conclusion"/>
    <w:p>
      <w:pPr>
        <w:pStyle w:val="Heading2"/>
      </w:pPr>
      <w:r>
        <w:t xml:space="preserve">Conclusion</w:t>
      </w:r>
    </w:p>
    <w:p>
      <w:pPr>
        <w:pStyle w:val="FirstParagraph"/>
      </w:pPr>
      <w:r>
        <w:t xml:space="preserve">The literature reviewed above paints a complex picture of the psychiatric landscape in Iran, specifically within Tehran. While the city boasts a high concentration of qualified psychiatrists and advanced medical facilities, challenges such as medication shortages, cultural stigma, and economic disparities persist. For anyone seeking psychiatric care in Tehran, understanding these factors is essential for navigating the system effectively. The role of the psychiatrist in this environment is not merely clinical but also deeply embedded in the socio-cultural fabric of Iranian society.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Iran Tehran</dc:title>
  <dc:creator/>
  <dc:language>en</dc:language>
  <cp:keywords/>
  <dcterms:created xsi:type="dcterms:W3CDTF">2026-08-06T23:55:10Z</dcterms:created>
  <dcterms:modified xsi:type="dcterms:W3CDTF">2026-08-06T23:55:10Z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