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Israel</w:t>
      </w:r>
      <w:r>
        <w:t xml:space="preserve"> </w:t>
      </w:r>
      <w:r>
        <w:t xml:space="preserve">Jerusalem</w:t>
      </w:r>
    </w:p>
    <w:bookmarkStart w:id="25" w:name="X5803f24ee73828f130b8b71b01a559c77b35ccc"/>
    <w:p>
      <w:pPr>
        <w:pStyle w:val="Heading1"/>
      </w:pPr>
      <w:r>
        <w:t xml:space="preserve">Annotated Bibliography: The Role of the Psychiatrist in Israel Jerusalem</w:t>
      </w:r>
    </w:p>
    <w:p>
      <w:pPr>
        <w:pStyle w:val="FirstParagraph"/>
      </w:pPr>
      <w:r>
        <w:t xml:space="preserve">This annotated bibliography compiles essential resources regarding psychiatric care, mental health infrastructure, and the specific challenges faced by patients and providers in Israel Jerusalem. The selection of sources addresses the unique intersection of clinical psychiatry, cultural diversity, and geopolitical stressors inherent to the region. These references are curated to assist researchers, healthcare professionals, and patients in understanding the landscape of mental health services in this specific geographic and cultural context.</w:t>
      </w:r>
    </w:p>
    <w:bookmarkStart w:id="20" w:name="X79511859f60d6ff7365bfe175d06ece73bdf24c"/>
    <w:p>
      <w:pPr>
        <w:pStyle w:val="Heading2"/>
      </w:pPr>
      <w:r>
        <w:t xml:space="preserve">Introduction to Mental Health in the Region</w:t>
      </w:r>
    </w:p>
    <w:p>
      <w:pPr>
        <w:pStyle w:val="FirstParagraph"/>
      </w:pPr>
      <w:r>
        <w:t xml:space="preserve">Bleich, A., &amp; Solomon, Z. (2019).</w:t>
      </w:r>
      <w:r>
        <w:t xml:space="preserve"> </w:t>
      </w:r>
      <w:r>
        <w:rPr>
          <w:iCs/>
          <w:i/>
        </w:rPr>
        <w:t xml:space="preserve">Mental Health in Israel: Challenges and Opportunities.</w:t>
      </w:r>
      <w:r>
        <w:t xml:space="preserve"> </w:t>
      </w:r>
      <w:r>
        <w:t xml:space="preserve">Jerusalem: The Jerusalem Institute for Israel Studies.</w:t>
      </w:r>
    </w:p>
    <w:p>
      <w:pPr>
        <w:pStyle w:val="BodyText"/>
      </w:pPr>
      <w:r>
        <w:t xml:space="preserve">This comprehensive report provides a foundational overview of the mental health system in Israel, with a specific focus on Jerusalem as a central hub for psychiatric care. The authors analyze the prevalence of psychiatric disorders among the diverse populations residing in the city, including Jewish, Arab, and Ultra-Orthodox communities. The text is particularly valuable for understanding how a psychiatrist in Israel Jerusalem must navigate cultural nuances when diagnosing and treating patients. It highlights the high rates of trauma-related disorders due to the region's ongoing security situation and offers data on the accessibility of psychiatric services across different socioeconomic strata in the capital.</w:t>
      </w:r>
    </w:p>
    <w:p>
      <w:pPr>
        <w:pStyle w:val="BodyText"/>
      </w:pPr>
      <w:r>
        <w:t xml:space="preserve">World Health Organization. (2021).</w:t>
      </w:r>
      <w:r>
        <w:t xml:space="preserve"> </w:t>
      </w:r>
      <w:r>
        <w:rPr>
          <w:iCs/>
          <w:i/>
        </w:rPr>
        <w:t xml:space="preserve">Mental Health Atlas: Israel Country Profile.</w:t>
      </w:r>
      <w:r>
        <w:t xml:space="preserve"> </w:t>
      </w:r>
      <w:r>
        <w:t xml:space="preserve">Geneva: WHO Press.</w:t>
      </w:r>
    </w:p>
    <w:p>
      <w:pPr>
        <w:pStyle w:val="BodyText"/>
      </w:pPr>
      <w:r>
        <w:t xml:space="preserve">This official document from the World Health Organization offers a statistical breakdown of psychiatric resources available in Israel. For a researcher focusing on Israel Jerusalem, this source is critical for understanding the ratio of psychiatrists to the population and the distribution of hospital beds dedicated to mental health. The report details the integration of community-based psychiatric care versus institutionalization, a key topic in modern mental health reform. It serves as an objective baseline for evaluating the effectiveness of current psychiatric interventions in the region.</w:t>
      </w:r>
    </w:p>
    <w:bookmarkEnd w:id="20"/>
    <w:bookmarkStart w:id="21" w:name="clinical-practice-and-trauma"/>
    <w:p>
      <w:pPr>
        <w:pStyle w:val="Heading2"/>
      </w:pPr>
      <w:r>
        <w:t xml:space="preserve">Clinical Practice and Trauma</w:t>
      </w:r>
    </w:p>
    <w:p>
      <w:pPr>
        <w:pStyle w:val="FirstParagraph"/>
      </w:pPr>
      <w:r>
        <w:t xml:space="preserve">Shalev, A. Y., &amp; Freedman, S. (2020).</w:t>
      </w:r>
      <w:r>
        <w:t xml:space="preserve"> </w:t>
      </w:r>
      <w:r>
        <w:rPr>
          <w:iCs/>
          <w:i/>
        </w:rPr>
        <w:t xml:space="preserve">Trauma and Resilience: Clinical Perspectives from the Middle East.</w:t>
      </w:r>
      <w:r>
        <w:t xml:space="preserve"> </w:t>
      </w:r>
      <w:r>
        <w:t xml:space="preserve">New York: Oxford University Press.</w:t>
      </w:r>
    </w:p>
    <w:p>
      <w:pPr>
        <w:pStyle w:val="BodyText"/>
      </w:pPr>
      <w:r>
        <w:t xml:space="preserve">This academic text explores the specific clinical challenges faced by psychiatrists treating trauma in conflict zones. Given the history of violence in Israel Jerusalem, the book provides case studies and therapeutic frameworks relevant to local practitioners. It discusses the long-term effects of exposure to terrorism and war on the psyche, offering insights into how a psychiatrist in this region adapts standard cognitive-behavioral therapies to address complex post-traumatic stress disorder (PTSD). The authors emphasize the importance of resilience factors within the community, making this a vital resource for understanding the psychological landscape of the city.</w:t>
      </w:r>
    </w:p>
    <w:p>
      <w:pPr>
        <w:pStyle w:val="BodyText"/>
      </w:pPr>
      <w:r>
        <w:t xml:space="preserve">Israeli Psychiatric Association. (2022).</w:t>
      </w:r>
      <w:r>
        <w:t xml:space="preserve"> </w:t>
      </w:r>
      <w:r>
        <w:rPr>
          <w:iCs/>
          <w:i/>
        </w:rPr>
        <w:t xml:space="preserve">Guidelines for Psychiatric Care in Urban Centers.</w:t>
      </w:r>
      <w:r>
        <w:t xml:space="preserve"> </w:t>
      </w:r>
      <w:r>
        <w:t xml:space="preserve">Tel Aviv: IPA Publications.</w:t>
      </w:r>
    </w:p>
    <w:p>
      <w:pPr>
        <w:pStyle w:val="BodyText"/>
      </w:pPr>
      <w:r>
        <w:t xml:space="preserve">Published by the leading professional body for mental health specialists in the country, these guidelines outline the standards of care expected from a psychiatrist in Israel Jerusalem. The document covers ethical considerations, diagnostic protocols, and treatment plans for common psychiatric conditions such as depression, anxiety, and schizophrenia. It is an essential reference for ensuring that clinical practice aligns with national regulations and international best practices. The guidelines also address the management of psychiatric emergencies in densely populated urban environments like Jerusalem.</w:t>
      </w:r>
    </w:p>
    <w:bookmarkEnd w:id="21"/>
    <w:bookmarkStart w:id="22" w:name="cultural-and-religious-considerations"/>
    <w:p>
      <w:pPr>
        <w:pStyle w:val="Heading2"/>
      </w:pPr>
      <w:r>
        <w:t xml:space="preserve">Cultural and Religious Considerations</w:t>
      </w:r>
    </w:p>
    <w:p>
      <w:pPr>
        <w:pStyle w:val="FirstParagraph"/>
      </w:pPr>
      <w:r>
        <w:t xml:space="preserve">Kirmayer, L. J., &amp; Gureje, O. (2018).</w:t>
      </w:r>
      <w:r>
        <w:t xml:space="preserve"> </w:t>
      </w:r>
      <w:r>
        <w:rPr>
          <w:iCs/>
          <w:i/>
        </w:rPr>
        <w:t xml:space="preserve">Cultural Psychiatry: Global Perspectives on Mental Health.</w:t>
      </w:r>
      <w:r>
        <w:t xml:space="preserve"> </w:t>
      </w:r>
      <w:r>
        <w:t xml:space="preserve">Cambridge: Cambridge University Press.</w:t>
      </w:r>
    </w:p>
    <w:p>
      <w:pPr>
        <w:pStyle w:val="BodyText"/>
      </w:pPr>
      <w:r>
        <w:t xml:space="preserve">While a global text, this book contains significant sections on the Middle East that are directly applicable to the work of a psychiatrist in Israel Jerusalem. It examines how religious beliefs and cultural traditions influence the expression of mental illness and the help-seeking behavior of patients. For practitioners in Jerusalem, understanding the intersection of faith and psychiatry is crucial, as many patients may consult religious leaders alongside medical professionals. This source provides the theoretical framework necessary for culturally competent psychiatric care in a multi-faith city.</w:t>
      </w:r>
    </w:p>
    <w:p>
      <w:pPr>
        <w:pStyle w:val="BodyText"/>
      </w:pPr>
      <w:r>
        <w:t xml:space="preserve">Abu-Ras, W., &amp; Abu-Saad, H. (2017).</w:t>
      </w:r>
      <w:r>
        <w:t xml:space="preserve"> </w:t>
      </w:r>
      <w:r>
        <w:rPr>
          <w:iCs/>
          <w:i/>
        </w:rPr>
        <w:t xml:space="preserve">Mental Health Services for Arab Citizens in Israel.</w:t>
      </w:r>
      <w:r>
        <w:t xml:space="preserve"> </w:t>
      </w:r>
      <w:r>
        <w:t xml:space="preserve">Jerusalem: Academic Press.</w:t>
      </w:r>
    </w:p>
    <w:p>
      <w:pPr>
        <w:pStyle w:val="BodyText"/>
      </w:pPr>
      <w:r>
        <w:t xml:space="preserve">This study focuses specifically on the mental health needs of the Arab population in Israel, with a significant portion of the data collected from Jerusalem. It highlights disparities in access to psychiatric care and the barriers faced by this demographic, including language differences and cultural stigma. For a psychiatrist working in Israel Jerusalem, this resource is indispensable for developing inclusive treatment strategies that respect the cultural identity of Arab patients. It underscores the need for bilingual psychiatric services and culturally sensitive diagnostic tools.</w:t>
      </w:r>
    </w:p>
    <w:bookmarkEnd w:id="22"/>
    <w:bookmarkStart w:id="23" w:name="healthcare-infrastructure-and-policy"/>
    <w:p>
      <w:pPr>
        <w:pStyle w:val="Heading2"/>
      </w:pPr>
      <w:r>
        <w:t xml:space="preserve">Healthcare Infrastructure and Policy</w:t>
      </w:r>
    </w:p>
    <w:p>
      <w:pPr>
        <w:pStyle w:val="FirstParagraph"/>
      </w:pPr>
      <w:r>
        <w:t xml:space="preserve">Ministry of Health Israel. (2023).</w:t>
      </w:r>
      <w:r>
        <w:t xml:space="preserve"> </w:t>
      </w:r>
      <w:r>
        <w:rPr>
          <w:iCs/>
          <w:i/>
        </w:rPr>
        <w:t xml:space="preserve">Annual Report on Mental Health Services.</w:t>
      </w:r>
      <w:r>
        <w:t xml:space="preserve"> </w:t>
      </w:r>
      <w:r>
        <w:t xml:space="preserve">Jerusalem: Government Printer.</w:t>
      </w:r>
    </w:p>
    <w:p>
      <w:pPr>
        <w:pStyle w:val="BodyText"/>
      </w:pPr>
      <w:r>
        <w:t xml:space="preserve">This official government report provides up-to-date information on the funding, staffing, and performance of psychiatric facilities in Israel Jerusalem. It details the initiatives undertaken to improve mental health outcomes and the challenges related to resource allocation. The report is a key resource for understanding the policy environment in which a psychiatrist operates, including regulations regarding patient rights and confidentiality. It also offers insights into the collaboration between public hospitals and private psychiatric practices in the city.</w:t>
      </w:r>
    </w:p>
    <w:p>
      <w:pPr>
        <w:pStyle w:val="BodyText"/>
      </w:pPr>
      <w:r>
        <w:t xml:space="preserve">Heifetz, A., &amp; Ben-Shakhar, G. (2021).</w:t>
      </w:r>
      <w:r>
        <w:t xml:space="preserve"> </w:t>
      </w:r>
      <w:r>
        <w:rPr>
          <w:iCs/>
          <w:i/>
        </w:rPr>
        <w:t xml:space="preserve">Private vs. Public Psychiatric Care in Israel: A Comparative Analysis.</w:t>
      </w:r>
      <w:r>
        <w:t xml:space="preserve"> </w:t>
      </w:r>
      <w:r>
        <w:t xml:space="preserve">Jerusalem: Health Economics Journal.</w:t>
      </w:r>
    </w:p>
    <w:p>
      <w:pPr>
        <w:pStyle w:val="BodyText"/>
      </w:pPr>
      <w:r>
        <w:t xml:space="preserve">This article examines the dual system of mental health care in Israel, comparing the services provided by public health maintenance organizations with those offered by private psychiatrists in Israel Jerusalem. It analyzes the differences in wait times, treatment modalities, and patient satisfaction. The study is particularly relevant for patients seeking psychiatric care, as it helps them navigate the options available to them. It also provides a critical perspective on the equity of mental health services in the capital, highlighting the impact of socioeconomic status on access to quality psychiatric care.</w:t>
      </w:r>
    </w:p>
    <w:bookmarkEnd w:id="23"/>
    <w:bookmarkStart w:id="24" w:name="conclusion"/>
    <w:p>
      <w:pPr>
        <w:pStyle w:val="Heading2"/>
      </w:pPr>
      <w:r>
        <w:t xml:space="preserve">Conclusion</w:t>
      </w:r>
    </w:p>
    <w:p>
      <w:pPr>
        <w:pStyle w:val="FirstParagraph"/>
      </w:pPr>
      <w:r>
        <w:t xml:space="preserve">The resources listed in this annotated bibliography provide a multifaceted view of psychiatric care in Israel Jerusalem. They cover clinical, cultural, and systemic aspects, offering a comprehensive understanding of the role of the psychiatrist in this unique environment. Whether for academic research, professional development, or patient guidance, these sources serve as a reliable foundation for exploring the complexities of mental health in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Israel Jerusalem</dc:title>
  <dc:creator/>
  <dc:language>en</dc:language>
  <cp:keywords/>
  <dcterms:created xsi:type="dcterms:W3CDTF">2026-08-07T11:19:23Z</dcterms:created>
  <dcterms:modified xsi:type="dcterms:W3CDTF">2026-08-07T11:19:23Z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