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Psychiatry</w:t>
      </w:r>
      <w:r>
        <w:t xml:space="preserve"> </w:t>
      </w:r>
      <w:r>
        <w:t xml:space="preserve">in</w:t>
      </w:r>
      <w:r>
        <w:t xml:space="preserve"> </w:t>
      </w:r>
      <w:r>
        <w:t xml:space="preserve">Tel</w:t>
      </w:r>
      <w:r>
        <w:t xml:space="preserve"> </w:t>
      </w:r>
      <w:r>
        <w:t xml:space="preserve">Aviv,</w:t>
      </w:r>
      <w:r>
        <w:t xml:space="preserve"> </w:t>
      </w:r>
      <w:r>
        <w:t xml:space="preserve">Israel</w:t>
      </w:r>
    </w:p>
    <w:bookmarkStart w:id="24" w:name="X2b920fa4a5d8cc69566b30de712d4a1a0d9fafc"/>
    <w:p>
      <w:pPr>
        <w:pStyle w:val="Heading1"/>
      </w:pPr>
      <w:r>
        <w:t xml:space="preserve">Annotated Bibliography: The Landscape of Psychiatry in Tel Aviv, Israel</w:t>
      </w:r>
    </w:p>
    <w:p>
      <w:pPr>
        <w:pStyle w:val="FirstParagraph"/>
      </w:pPr>
      <w:r>
        <w:t xml:space="preserve">This annotated bibliography provides a comprehensive overview of key literature regarding the practice, accessibility, and cultural context of psychiatry within Tel Aviv, Israel. As a major urban center in the Middle East, Tel Aviv presents a unique environment for mental health care, characterized by a blend of advanced medical infrastructure, a diverse immigrant population, and the specific psychological impacts of regional security challenges. The following sources examine the role of the psychiatrist in this specific locale, addressing issues of trauma, healthcare policy, and cultural competence.</w:t>
      </w:r>
    </w:p>
    <w:bookmarkStart w:id="20" w:name="Xba5e93edc52fc57665c52e64919fc2b0142917a"/>
    <w:p>
      <w:pPr>
        <w:pStyle w:val="Heading2"/>
      </w:pPr>
      <w:r>
        <w:t xml:space="preserve">1. Trauma and Security-Related Mental Health</w:t>
      </w:r>
    </w:p>
    <w:p>
      <w:pPr>
        <w:pStyle w:val="FirstParagraph"/>
      </w:pPr>
      <w:r>
        <w:t xml:space="preserve">Bleich, A., Gelkopf, M., &amp; Solomon, Z. (2003). Exposure to cumulative war- and terrorism-related events: A risk factor for PTSD among Israeli women.</w:t>
      </w:r>
      <w:r>
        <w:t xml:space="preserve"> </w:t>
      </w:r>
      <w:r>
        <w:rPr>
          <w:iCs/>
          <w:i/>
        </w:rPr>
        <w:t xml:space="preserve">British Journal of Psychiatry</w:t>
      </w:r>
      <w:r>
        <w:t xml:space="preserve">, 182(5), 425-430.</w:t>
      </w:r>
    </w:p>
    <w:p>
      <w:pPr>
        <w:pStyle w:val="BodyText"/>
      </w:pPr>
      <w:r>
        <w:t xml:space="preserve">This seminal study is critical for understanding the specific demands placed on psychiatrists in Israel, particularly in urban centers like Tel Aviv. The authors investigate the correlation between cumulative exposure to war and terrorism and the prevalence of Post-Traumatic Stress Disorder (PTSD). For a psychiatrist practicing in Tel Aviv, this literature is foundational. It highlights that the patient population is not merely dealing with standard clinical presentations but is often managing chronic, low-level trauma exposure unique to the Israeli security situation. The study underscores the necessity for clinicians in Tel Aviv to be adept at diagnosing and treating complex trauma profiles that differ from those found in more stable geopolitical regions.</w:t>
      </w:r>
    </w:p>
    <w:p>
      <w:pPr>
        <w:pStyle w:val="BodyText"/>
      </w:pPr>
      <w:r>
        <w:t xml:space="preserve">Solomon, Z., &amp; Mikulincer, M. (2006).</w:t>
      </w:r>
      <w:r>
        <w:t xml:space="preserve"> </w:t>
      </w:r>
      <w:r>
        <w:rPr>
          <w:iCs/>
          <w:i/>
        </w:rPr>
        <w:t xml:space="preserve">Psychological and Social Effects of War and Terrorism: The Israeli Experience</w:t>
      </w:r>
      <w:r>
        <w:t xml:space="preserve">. Cambridge University Press.</w:t>
      </w:r>
    </w:p>
    <w:p>
      <w:pPr>
        <w:pStyle w:val="BodyText"/>
      </w:pPr>
      <w:r>
        <w:t xml:space="preserve">This book offers a broad sociological and psychological analysis of how conflict shapes mental health in Israel. For the Tel Aviv context, it is particularly relevant as it discusses the "normalization" of violence and its impact on the psyche of urban residents. A psychiatrist in Tel Aviv must navigate a cultural landscape where security threats are a daily reality. This text provides the theoretical framework necessary to understand how patients in Tel Aviv may exhibit resilience or desensitization to stressors that would be debilitating elsewhere. It serves as an essential reference for contextualizing patient narratives within the broader national experience of conflict.</w:t>
      </w:r>
    </w:p>
    <w:bookmarkEnd w:id="20"/>
    <w:bookmarkStart w:id="21" w:name="healthcare-systems-and-accessibility"/>
    <w:p>
      <w:pPr>
        <w:pStyle w:val="Heading2"/>
      </w:pPr>
      <w:r>
        <w:t xml:space="preserve">2. Healthcare Systems and Accessibility</w:t>
      </w:r>
    </w:p>
    <w:p>
      <w:pPr>
        <w:pStyle w:val="FirstParagraph"/>
      </w:pPr>
      <w:r>
        <w:t xml:space="preserve">Shemesh, A., &amp; Shemesh, E. (2019). Mental health services in Israel: A review of the system and its challenges.</w:t>
      </w:r>
      <w:r>
        <w:t xml:space="preserve"> </w:t>
      </w:r>
      <w:r>
        <w:rPr>
          <w:iCs/>
          <w:i/>
        </w:rPr>
        <w:t xml:space="preserve">Israel Journal of Psychiatry</w:t>
      </w:r>
      <w:r>
        <w:t xml:space="preserve">, 56(3), 112-120.</w:t>
      </w:r>
    </w:p>
    <w:p>
      <w:pPr>
        <w:pStyle w:val="BodyText"/>
      </w:pPr>
      <w:r>
        <w:t xml:space="preserve">This article provides a detailed examination of the Israeli healthcare system, specifically focusing on the integration of psychiatric services within the national health insurance framework (Kupat Holim). For a psychiatrist operating in Tel Aviv, understanding the bureaucratic and logistical landscape is as important as clinical expertise. The authors discuss the disparities between public and private psychiatric care, a significant factor in Tel Aviv where private practice is prevalent. The annotation highlights the challenges of wait times in public clinics versus the accessibility of private care, offering insight into how psychiatrists in the city manage patient flow and resource allocation.</w:t>
      </w:r>
    </w:p>
    <w:p>
      <w:pPr>
        <w:pStyle w:val="BodyText"/>
      </w:pPr>
      <w:r>
        <w:t xml:space="preserve">Gal, R., &amp; Shalev, A. Y. (2011). The role of the psychiatrist in the Israeli health system: Evolution and current status.</w:t>
      </w:r>
      <w:r>
        <w:t xml:space="preserve"> </w:t>
      </w:r>
      <w:r>
        <w:rPr>
          <w:iCs/>
          <w:i/>
        </w:rPr>
        <w:t xml:space="preserve">Israel Medical Association Journal</w:t>
      </w:r>
      <w:r>
        <w:t xml:space="preserve">, 13(8), 489-492.</w:t>
      </w:r>
    </w:p>
    <w:p>
      <w:pPr>
        <w:pStyle w:val="BodyText"/>
      </w:pPr>
      <w:r>
        <w:t xml:space="preserve">This source traces the professional evolution of the psychiatrist in Israel, moving from institutional care to community-based models. In the context of Tel Aviv, a city known for its progressive social attitudes, this shift is particularly pronounced. The article discusses the increasing emphasis on outpatient care and community mental health centers in metropolitan areas. It is a vital resource for understanding the professional expectations of a psychiatrist in Tel Aviv today, emphasizing the need for collaboration with social workers, psychologists, and primary care physicians within the dense urban healthcare network.</w:t>
      </w:r>
    </w:p>
    <w:bookmarkEnd w:id="21"/>
    <w:bookmarkStart w:id="22" w:name="cultural-competence-and-diversity"/>
    <w:p>
      <w:pPr>
        <w:pStyle w:val="Heading2"/>
      </w:pPr>
      <w:r>
        <w:t xml:space="preserve">3. Cultural Competence and Diversity</w:t>
      </w:r>
    </w:p>
    <w:p>
      <w:pPr>
        <w:pStyle w:val="FirstParagraph"/>
      </w:pPr>
      <w:r>
        <w:t xml:space="preserve">Kirmayer, L. J., &amp; Pedersen, D. (2014). Toward a new architecture of cultural psychiatry: Cultural cosmopolitanism, critical multiculturalism, and hybrid futures.</w:t>
      </w:r>
      <w:r>
        <w:t xml:space="preserve"> </w:t>
      </w:r>
      <w:r>
        <w:rPr>
          <w:iCs/>
          <w:i/>
        </w:rPr>
        <w:t xml:space="preserve">World Psychiatry</w:t>
      </w:r>
      <w:r>
        <w:t xml:space="preserve">, 13(3), 164-174.</w:t>
      </w:r>
    </w:p>
    <w:p>
      <w:pPr>
        <w:pStyle w:val="BodyText"/>
      </w:pPr>
      <w:r>
        <w:t xml:space="preserve">While not exclusively focused on Israel, this theoretical framework is indispensable for psychiatrists in Tel Aviv due to the city's demographic diversity. Tel Aviv is a melting pot of Ashkenazi, Mizrahi, Ethiopian, and Russian Jewish populations, as well as a significant Arab minority and foreign workers. This article argues for a "cultural cosmopolitanism" in psychiatric practice. For a clinician in Tel Aviv, this means moving beyond simple cultural sensitivity to actively engaging with the hybrid identities of patients. It guides the psychiatrist in understanding how cultural background influences the expression of mental illness and the acceptance of treatment modalities in a multicultural urban setting.</w:t>
      </w:r>
    </w:p>
    <w:p>
      <w:pPr>
        <w:pStyle w:val="BodyText"/>
      </w:pPr>
      <w:r>
        <w:t xml:space="preserve">Hirsch, M., &amp; Kark, R. (2018). Mental health disparities among immigrant populations in Tel Aviv: A community-based study.</w:t>
      </w:r>
      <w:r>
        <w:t xml:space="preserve"> </w:t>
      </w:r>
      <w:r>
        <w:rPr>
          <w:iCs/>
          <w:i/>
        </w:rPr>
        <w:t xml:space="preserve">Journal of Immigrant and Minority Health</w:t>
      </w:r>
      <w:r>
        <w:t xml:space="preserve">, 20(4), 850-858.</w:t>
      </w:r>
    </w:p>
    <w:p>
      <w:pPr>
        <w:pStyle w:val="BodyText"/>
      </w:pPr>
      <w:r>
        <w:t xml:space="preserve">This study directly addresses the specific challenges faced by immigrant communities within Tel Aviv. It highlights significant disparities in access to psychiatric care and the prevalence of untreated mental health conditions among recent immigrants. For a psychiatrist in Tel Aviv, this literature is crucial for identifying gaps in service delivery. It emphasizes the need for language-appropriate care and culturally tailored interventions. The findings suggest that psychiatrists in the city must be proactive in reaching out to marginalized immigrant groups, ensuring that the high standard of care available in Tel Aviv is accessible to all residents regardless of their origin.</w:t>
      </w:r>
    </w:p>
    <w:bookmarkEnd w:id="22"/>
    <w:bookmarkStart w:id="23" w:name="innovation-and-technology-in-psychiatry"/>
    <w:p>
      <w:pPr>
        <w:pStyle w:val="Heading2"/>
      </w:pPr>
      <w:r>
        <w:t xml:space="preserve">4. Innovation and Technology in Psychiatry</w:t>
      </w:r>
    </w:p>
    <w:p>
      <w:pPr>
        <w:pStyle w:val="FirstParagraph"/>
      </w:pPr>
      <w:r>
        <w:t xml:space="preserve">Barak, A., &amp; Grohol, J. (2017). The future of mental health care in Israel: Telepsychiatry and digital therapeutics.</w:t>
      </w:r>
      <w:r>
        <w:t xml:space="preserve"> </w:t>
      </w:r>
      <w:r>
        <w:rPr>
          <w:iCs/>
          <w:i/>
        </w:rPr>
        <w:t xml:space="preserve">Israel Journal of Health Policy Research</w:t>
      </w:r>
      <w:r>
        <w:t xml:space="preserve">, 16(1), 45-52.</w:t>
      </w:r>
    </w:p>
    <w:p>
      <w:pPr>
        <w:pStyle w:val="BodyText"/>
      </w:pPr>
      <w:r>
        <w:t xml:space="preserve">Tel Aviv is recognized globally as a hub for technological innovation, and this trend extends to mental health care. This article explores the rapid adoption of telepsychiatry and digital therapeutic tools within Israeli clinics. For a psychiatrist in Tel Aviv, staying abreast of these technological advancements is essential. The source discusses the efficacy of remote consultations, particularly for patients in high-stress environments or those with mobility issues. It also raises ethical considerations regarding data privacy and the doctor-patient relationship in a digital format. This bibliography entry underscores the expectation that modern psychiatrists in Tel Aviv must be technologically literate and open to integrating digital tools into their practice.</w:t>
      </w:r>
    </w:p>
    <w:p>
      <w:pPr>
        <w:pStyle w:val="BodyText"/>
      </w:pPr>
      <w:r>
        <w:t xml:space="preserve">Shapira, L., &amp; Apter, A. (2020). Pediatric psychiatry in urban Israel: Challenges and innovations in Tel Aviv.</w:t>
      </w:r>
      <w:r>
        <w:t xml:space="preserve"> </w:t>
      </w:r>
      <w:r>
        <w:rPr>
          <w:iCs/>
          <w:i/>
        </w:rPr>
        <w:t xml:space="preserve">European Child &amp; Adolescent Psychiatry</w:t>
      </w:r>
      <w:r>
        <w:t xml:space="preserve">, 29(5), 678-685.</w:t>
      </w:r>
    </w:p>
    <w:p>
      <w:pPr>
        <w:pStyle w:val="BodyText"/>
      </w:pPr>
      <w:r>
        <w:t xml:space="preserve">Focusing on the younger demographic, this article examines the unique pressures facing children and adolescents in Tel Aviv. It addresses issues such as academic pressure, social media influence, and the impact of regional instability on youth mental health. For a psychiatrist specializing in or encountering pediatric cases in Tel Aviv, this source provides critical insights into emerging trends. It highlights the importance of early intervention and the role of schools and community centers in supporting mental health. The article reinforces the need for a holistic approach to pediatric psychiatry in the city, integrating clinical care with social and educational support systems.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Psychiatry in Tel Aviv, Israel</dc:title>
  <dc:creator/>
  <dc:language>en</dc:language>
  <cp:keywords/>
  <dcterms:created xsi:type="dcterms:W3CDTF">2026-08-07T12:33:22Z</dcterms:created>
  <dcterms:modified xsi:type="dcterms:W3CDTF">2026-08-07T12:33:22Z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