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Naples,</w:t>
      </w:r>
      <w:r>
        <w:t xml:space="preserve"> </w:t>
      </w:r>
      <w:r>
        <w:t xml:space="preserve">Italy</w:t>
      </w:r>
    </w:p>
    <w:bookmarkStart w:id="20" w:name="X58def82058b0a2cc96a79a06fbab013bbe9c217"/>
    <w:p>
      <w:pPr>
        <w:pStyle w:val="Heading1"/>
      </w:pPr>
      <w:r>
        <w:t xml:space="preserve">Annotated Bibliography: The Role of the Psychiatrist in Naples, Italy</w:t>
      </w:r>
    </w:p>
    <w:p>
      <w:pPr>
        <w:pStyle w:val="FirstParagraph"/>
      </w:pPr>
      <w:r>
        <w:rPr>
          <w:bCs/>
          <w:b/>
        </w:rPr>
        <w:t xml:space="preserve">Subject:</w:t>
      </w:r>
      <w:r>
        <w:t xml:space="preserve"> </w:t>
      </w:r>
      <w:r>
        <w:t xml:space="preserve">Mental Health Care, Psychiatric History, and Clinical Practice in the Campania Region</w:t>
      </w:r>
    </w:p>
    <w:p>
      <w:pPr>
        <w:pStyle w:val="BodyText"/>
      </w:pPr>
      <w:r>
        <w:rPr>
          <w:bCs/>
          <w:b/>
        </w:rPr>
        <w:t xml:space="preserve">Date:</w:t>
      </w:r>
      <w:r>
        <w:t xml:space="preserve"> </w:t>
      </w:r>
      <w:r>
        <w:t xml:space="preserve">October 2023</w:t>
      </w:r>
    </w:p>
    <w:bookmarkEnd w:id="20"/>
    <w:p>
      <w:pPr>
        <w:pStyle w:val="BodyText"/>
      </w:pPr>
      <w:r>
        <w:t xml:space="preserve">The following annotated bibliography explores the multifaceted role of the psychiatrist within the specific cultural, historical, and institutional context of Naples, Italy. Naples presents a unique landscape for psychiatric practice, characterized by a rich history of asylum reform, a complex relationship with the public health system (Servizio Sanitario Nazionale), and distinct cultural attitudes toward mental illness. This collection of sources examines the transition from institutionalization to community care, the challenges of modern psychiatric practice in Southern Italy, and the socio-cultural factors influencing patient care in the Neapolitan region.</w:t>
      </w:r>
    </w:p>
    <w:bookmarkStart w:id="21" w:name="X3e91a3b8de0c2945732e8741fa91ef318123ec2"/>
    <w:p>
      <w:pPr>
        <w:pStyle w:val="Heading2"/>
      </w:pPr>
      <w:r>
        <w:t xml:space="preserve">Historical Context and the Legacy of Asylum Reform</w:t>
      </w:r>
    </w:p>
    <w:p>
      <w:pPr>
        <w:pStyle w:val="FirstParagraph"/>
      </w:pPr>
      <w:r>
        <w:t xml:space="preserve">Bertelli, A., &amp; De Leo, D. (2019). "The Italian Psychiatric Reform: A Global Perspective on the Closure of Asylums."</w:t>
      </w:r>
      <w:r>
        <w:t xml:space="preserve"> </w:t>
      </w:r>
      <w:r>
        <w:rPr>
          <w:iCs/>
          <w:i/>
        </w:rPr>
        <w:t xml:space="preserve">Journal of Medical Ethics</w:t>
      </w:r>
      <w:r>
        <w:t xml:space="preserve">, 45(3), 189-195.</w:t>
      </w:r>
    </w:p>
    <w:p>
      <w:pPr>
        <w:pStyle w:val="BodyText"/>
      </w:pPr>
      <w:r>
        <w:t xml:space="preserve">This article provides a comprehensive overview of Law 180 (The Basaglia Law), which mandated the closure of psychiatric hospitals in Italy. While the law is national, the authors dedicate significant attention to the implementation challenges in Southern Italy, specifically Naples. The text is crucial for understanding the historical burden carried by the modern psychiatrist in Naples. It details how the rapid closure of the famous "Manicomio di Nocera Inferiore" created a vacuum in long-term care. For a psychiatrist practicing in Naples today, this source explains the lingering infrastructure deficits and the necessity of relying on community-based interventions rather than institutional containment. It highlights the tension between progressive legislation and the slower pace of administrative adaptation in the Campania region.</w:t>
      </w:r>
    </w:p>
    <w:p>
      <w:pPr>
        <w:pStyle w:val="BodyText"/>
      </w:pPr>
      <w:r>
        <w:t xml:space="preserve">Clemente, R. (2017).</w:t>
      </w:r>
      <w:r>
        <w:t xml:space="preserve"> </w:t>
      </w:r>
      <w:r>
        <w:rPr>
          <w:iCs/>
          <w:i/>
        </w:rPr>
        <w:t xml:space="preserve">Madness and the City: Psychiatric History in Naples from the 19th Century to the Present</w:t>
      </w:r>
      <w:r>
        <w:t xml:space="preserve">. Naples: Editoriale Scientifica.</w:t>
      </w:r>
    </w:p>
    <w:p>
      <w:pPr>
        <w:pStyle w:val="BodyText"/>
      </w:pPr>
      <w:r>
        <w:t xml:space="preserve">This monograph offers a deep dive into the specific history of psychiatry in Naples. Clemente analyzes how the city's unique social fabric influenced the treatment of mental illness. The book is essential for understanding the local stigma associated with psychiatric care. It documents the evolution of the psychiatrist's role from a custodian of the "mad" in the 19th century to a community health worker in the 21st century. The author argues that the Neapolitan psychiatrist must navigate a cultural environment where mental illness is often viewed through a lens of moral failing or supernatural influence, requiring a distinct approach to patient engagement compared to Northern Italian counterparts.</w:t>
      </w:r>
    </w:p>
    <w:bookmarkEnd w:id="21"/>
    <w:bookmarkStart w:id="22" w:name="X646fcde732df7e65863f63300308101d5d4e02f"/>
    <w:p>
      <w:pPr>
        <w:pStyle w:val="Heading2"/>
      </w:pPr>
      <w:r>
        <w:t xml:space="preserve">Current Clinical Practice and the Public Health System</w:t>
      </w:r>
    </w:p>
    <w:p>
      <w:pPr>
        <w:pStyle w:val="FirstParagraph"/>
      </w:pPr>
      <w:r>
        <w:t xml:space="preserve">De Rosa, C., &amp; Esposito, G. (2021). "Challenges in Community Mental Health Services in Campania: A Qualitative Study of Psychiatrists' Perspectives."</w:t>
      </w:r>
      <w:r>
        <w:t xml:space="preserve"> </w:t>
      </w:r>
      <w:r>
        <w:rPr>
          <w:iCs/>
          <w:i/>
        </w:rPr>
        <w:t xml:space="preserve">Italian Journal of Public Health</w:t>
      </w:r>
      <w:r>
        <w:t xml:space="preserve">, 18(2), 112-120.</w:t>
      </w:r>
    </w:p>
    <w:p>
      <w:pPr>
        <w:pStyle w:val="BodyText"/>
      </w:pPr>
      <w:r>
        <w:t xml:space="preserve">This peer-reviewed study focuses directly on the daily realities of psychiatrists working within the</w:t>
      </w:r>
      <w:r>
        <w:t xml:space="preserve"> </w:t>
      </w:r>
      <w:r>
        <w:rPr>
          <w:iCs/>
          <w:i/>
        </w:rPr>
        <w:t xml:space="preserve">Centri di Salute Mentale</w:t>
      </w:r>
      <w:r>
        <w:t xml:space="preserve"> </w:t>
      </w:r>
      <w:r>
        <w:t xml:space="preserve">(CSM) in Naples and the surrounding province. The authors conducted interviews with practicing psychiatrists to identify systemic barriers. Key findings include severe understaffing, high patient loads, and bureaucratic inefficiencies within the regional health authority. This source is vital for anyone seeking to understand the operational constraints of the profession in Naples. It illustrates that the role of the psychiatrist here is not merely clinical but also heavily administrative, often requiring them to advocate for resources for their patients within a strained public system.</w:t>
      </w:r>
    </w:p>
    <w:p>
      <w:pPr>
        <w:pStyle w:val="BodyText"/>
      </w:pPr>
      <w:r>
        <w:t xml:space="preserve">Ministero della Salute. (2020).</w:t>
      </w:r>
      <w:r>
        <w:t xml:space="preserve"> </w:t>
      </w:r>
      <w:r>
        <w:rPr>
          <w:iCs/>
          <w:i/>
        </w:rPr>
        <w:t xml:space="preserve">Report on Mental Health Services in Southern Italy: Regional Disparities and Access to Care</w:t>
      </w:r>
      <w:r>
        <w:t xml:space="preserve">. Rome: Italian Ministry of Health.</w:t>
      </w:r>
    </w:p>
    <w:p>
      <w:pPr>
        <w:pStyle w:val="BodyText"/>
      </w:pPr>
      <w:r>
        <w:t xml:space="preserve">This official government report provides statistical data regarding the availability of psychiatric services in Italy, with a specific breakdown for the Campania region. It highlights a significant disparity in the ratio of psychiatrists to patients in Naples compared to the national average. The document is critical for understanding the public health imperative in the region. It outlines the government's strategies to improve access to care, including the expansion of day hospitals and residential facilities. For a psychiatrist in Naples, this report serves as a benchmark for evaluating the adequacy of local services and understanding the policy framework that governs their practice.</w:t>
      </w:r>
    </w:p>
    <w:bookmarkEnd w:id="22"/>
    <w:bookmarkStart w:id="23" w:name="X3e144c43d08a8fc3750b6e1f80d27f5511a63bc"/>
    <w:p>
      <w:pPr>
        <w:pStyle w:val="Heading2"/>
      </w:pPr>
      <w:r>
        <w:t xml:space="preserve">Socio-Cultural Factors and Specialized Care</w:t>
      </w:r>
    </w:p>
    <w:p>
      <w:pPr>
        <w:pStyle w:val="FirstParagraph"/>
      </w:pPr>
      <w:r>
        <w:t xml:space="preserve">Ferraro, L., &amp; Rossi, M. (2022). "Migration, Trauma, and Mental Health: The Role of the Psychiatrist in Multicultural Naples."</w:t>
      </w:r>
      <w:r>
        <w:t xml:space="preserve"> </w:t>
      </w:r>
      <w:r>
        <w:rPr>
          <w:iCs/>
          <w:i/>
        </w:rPr>
        <w:t xml:space="preserve">European Journal of Psychotraumatology</w:t>
      </w:r>
      <w:r>
        <w:t xml:space="preserve">, 13(1), 2045678.</w:t>
      </w:r>
    </w:p>
    <w:p>
      <w:pPr>
        <w:pStyle w:val="BodyText"/>
      </w:pPr>
      <w:r>
        <w:t xml:space="preserve">Naples is a major port of entry for migrants arriving in Europe, creating a diverse population with complex mental health needs. This article examines the specific challenges faced by psychiatrists in Naples when treating patients from diverse cultural and linguistic backgrounds. It discusses the prevalence of trauma-related disorders among migrant populations and the necessity for culturally competent care. The authors argue that the Neapolitan psychiatrist must be equipped with skills in transcultural psychiatry, often working alongside interpreters and social workers. This source is highly relevant for understanding the evolving demographic landscape of psychiatric practice in the city.</w:t>
      </w:r>
    </w:p>
    <w:p>
      <w:pPr>
        <w:pStyle w:val="BodyText"/>
      </w:pPr>
      <w:r>
        <w:t xml:space="preserve">Greco, A. (2018). "Substance Abuse and Psychiatric Comorbidity in the Neapolitan Context."</w:t>
      </w:r>
      <w:r>
        <w:t xml:space="preserve"> </w:t>
      </w:r>
      <w:r>
        <w:rPr>
          <w:iCs/>
          <w:i/>
        </w:rPr>
        <w:t xml:space="preserve">Journal of Substance Abuse Treatment</w:t>
      </w:r>
      <w:r>
        <w:t xml:space="preserve">, 92, 45-52.</w:t>
      </w:r>
    </w:p>
    <w:p>
      <w:pPr>
        <w:pStyle w:val="BodyText"/>
      </w:pPr>
      <w:r>
        <w:t xml:space="preserve">This study addresses the intersection of substance abuse and mental illness in Naples, a region that has faced significant challenges with drug addiction. Greco analyzes the dual diagnosis cases commonly encountered by psychiatrists in the area. The article highlights the need for integrated treatment models that address both psychiatric symptoms and addiction simultaneously. It provides insight into the specific substances prevalent in the region and the socio-economic factors driving addiction. This source is essential for understanding a critical aspect of modern psychiatric practice in Naples, where the psychiatrist often serves as the primary coordinator of care for patients with complex, co-occurring disorders.</w:t>
      </w:r>
    </w:p>
    <w:p>
      <w:pPr>
        <w:pStyle w:val="BodyText"/>
      </w:pPr>
      <w:r>
        <w:t xml:space="preserve">Lombardi, S. (2023). "The Family as a Therapeutic Resource: Cultural Dynamics in Neapolitan Psychiatry."</w:t>
      </w:r>
      <w:r>
        <w:t xml:space="preserve"> </w:t>
      </w:r>
      <w:r>
        <w:rPr>
          <w:iCs/>
          <w:i/>
        </w:rPr>
        <w:t xml:space="preserve">Family Process</w:t>
      </w:r>
      <w:r>
        <w:t xml:space="preserve">, 62(4), 1023-1035.</w:t>
      </w:r>
    </w:p>
    <w:p>
      <w:pPr>
        <w:pStyle w:val="BodyText"/>
      </w:pPr>
      <w:r>
        <w:t xml:space="preserve">In Naples, the family unit plays a central role in the lives of individuals, including those with mental illness. This article explores how psychiatrists in the region leverage family dynamics in treatment plans. Lombardi argues that unlike in more individualistic societies, the Neapolitan psychiatrist must engage the family as a key stakeholder in the therapeutic process. The text provides case studies demonstrating how family involvement can improve treatment adherence and reduce relapse rates. However, it also warns of the potential for family enmeshment to exacerbate symptoms. This source is valuable for understanding the cultural nuances that define the therapeutic relationship in Naples.</w:t>
      </w:r>
    </w:p>
    <w:p>
      <w:pPr>
        <w:pStyle w:val="BodyText"/>
      </w:pPr>
      <w:r>
        <w:t xml:space="preserve">Pugliese, F., &amp; Vitale, A. (2019). "Digital Psychiatry in Southern Italy: Opportunities and Barriers in Naples."</w:t>
      </w:r>
      <w:r>
        <w:t xml:space="preserve"> </w:t>
      </w:r>
      <w:r>
        <w:rPr>
          <w:iCs/>
          <w:i/>
        </w:rPr>
        <w:t xml:space="preserve">Telemedicine and e-Health</w:t>
      </w:r>
      <w:r>
        <w:t xml:space="preserve">, 25(8), 712-719.</w:t>
      </w:r>
    </w:p>
    <w:p>
      <w:pPr>
        <w:pStyle w:val="BodyText"/>
      </w:pPr>
      <w:r>
        <w:t xml:space="preserve">This recent article examines the adoption of telepsychiatry and digital health tools in Naples. It assesses the readiness of both psychiatrists and patients to engage in remote care. The authors identify barriers such as the digital divide among older populations and technical limitations within public health facilities. However, they also highlight the potential for digital tools to improve access to care in underserved areas of the metropolitan region. This source is relevant for understanding the future trajectory of psychiatric practice in Naples, suggesting that the modern psychiatrist must be adaptable to technological advancements while remaining sensitive to local infrastructural realities.</w:t>
      </w:r>
    </w:p>
    <w:bookmarkEnd w:id="23"/>
    <w:p>
      <w:pPr>
        <w:pStyle w:val="BodyText"/>
      </w:pPr>
      <w:r>
        <w:t xml:space="preserve">Document generated for educational and informational purposes regarding psychiatric practice in Naples,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Psychiatrist in Naples, Italy</dc:title>
  <dc:creator/>
  <dc:language>en</dc:language>
  <cp:keywords/>
  <dcterms:created xsi:type="dcterms:W3CDTF">2026-08-07T02:16:09Z</dcterms:created>
  <dcterms:modified xsi:type="dcterms:W3CDTF">2026-08-07T02:16:09Z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