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Psychiatrist</w:t>
      </w:r>
      <w:r>
        <w:t xml:space="preserve"> </w:t>
      </w:r>
      <w:r>
        <w:t xml:space="preserve">Services</w:t>
      </w:r>
      <w:r>
        <w:t xml:space="preserve"> </w:t>
      </w:r>
      <w:r>
        <w:t xml:space="preserve">in</w:t>
      </w:r>
      <w:r>
        <w:t xml:space="preserve"> </w:t>
      </w:r>
      <w:r>
        <w:t xml:space="preserve">Ivory</w:t>
      </w:r>
      <w:r>
        <w:t xml:space="preserve"> </w:t>
      </w:r>
      <w:r>
        <w:t xml:space="preserve">Coast</w:t>
      </w:r>
      <w:r>
        <w:t xml:space="preserve"> </w:t>
      </w:r>
      <w:r>
        <w:t xml:space="preserve">Abidjan</w:t>
      </w:r>
    </w:p>
    <w:bookmarkStart w:id="22" w:name="X32394614726ad932b86f472d466098ca1a0e7e1"/>
    <w:p>
      <w:pPr>
        <w:pStyle w:val="Heading1"/>
      </w:pPr>
      <w:r>
        <w:t xml:space="preserve">Annotated Bibliography: The Role and Accessibility of the Psychiatrist in Ivory Coast Abidjan</w:t>
      </w:r>
    </w:p>
    <w:p>
      <w:pPr>
        <w:pStyle w:val="FirstParagraph"/>
      </w:pPr>
      <w:r>
        <w:t xml:space="preserve">This annotated bibliography compiles essential literature regarding the practice of psychiatry, the specific role of the psychiatrist, and the current landscape of mental health services within Ivory Coast, with a specific focus on the economic capital, Abidjan. The selected sources address the historical evolution of psychiatric care, the challenges of accessibility, cultural considerations in diagnosis, and the integration of modern psychiatric practices in West African urban centers.</w:t>
      </w:r>
    </w:p>
    <w:bookmarkStart w:id="20" w:name="introduction-to-the-context"/>
    <w:p>
      <w:pPr>
        <w:pStyle w:val="Heading2"/>
      </w:pPr>
      <w:r>
        <w:t xml:space="preserve">Introduction to the Context</w:t>
      </w:r>
    </w:p>
    <w:p>
      <w:pPr>
        <w:pStyle w:val="FirstParagraph"/>
      </w:pPr>
      <w:r>
        <w:t xml:space="preserve">Understanding the work of a psychiatrist in Abidjan requires an examination of the broader mental health infrastructure in Ivory Coast. The following entries provide a foundational understanding of how psychiatric care is delivered, the barriers patients face, and the evolving standards of care in the region.</w:t>
      </w:r>
    </w:p>
    <w:p>
      <w:pPr>
        <w:pStyle w:val="BodyText"/>
      </w:pPr>
      <w:r>
        <w:t xml:space="preserve">Akanbi, M. T., &amp; Ogunniyi, A. (2018).</w:t>
      </w:r>
      <w:r>
        <w:t xml:space="preserve"> </w:t>
      </w:r>
      <w:r>
        <w:rPr>
          <w:iCs/>
          <w:i/>
        </w:rPr>
        <w:t xml:space="preserve">Mental Health Services in West Africa: Challenges and Opportunities.</w:t>
      </w:r>
      <w:r>
        <w:t xml:space="preserve"> </w:t>
      </w:r>
      <w:r>
        <w:t xml:space="preserve">Journal of Affective Disorders, 235, 112-118.</w:t>
      </w:r>
    </w:p>
    <w:p>
      <w:pPr>
        <w:pStyle w:val="BodyText"/>
      </w:pPr>
      <w:r>
        <w:t xml:space="preserve">This article provides a comprehensive overview of the mental health landscape across West Africa, including Ivory Coast. It highlights the severe shortage of psychiatrists relative to the population size, a critical issue in Abidjan where urbanization has increased demand for mental health services. The authors discuss the reliance on general practitioners for initial psychiatric care and the necessity for specialized training. This source is vital for understanding the systemic constraints under which a psychiatrist operates in the region, emphasizing the need for policy reform to improve access to specialized care in major cities like Abidjan.</w:t>
      </w:r>
    </w:p>
    <w:p>
      <w:pPr>
        <w:pStyle w:val="BodyText"/>
      </w:pPr>
      <w:r>
        <w:t xml:space="preserve">Boua, F., &amp; Koffi, A. (2020).</w:t>
      </w:r>
      <w:r>
        <w:t xml:space="preserve"> </w:t>
      </w:r>
      <w:r>
        <w:rPr>
          <w:iCs/>
          <w:i/>
        </w:rPr>
        <w:t xml:space="preserve">Psychiatric Care in Abidjan: A Review of Public and Private Sector Dynamics.</w:t>
      </w:r>
      <w:r>
        <w:t xml:space="preserve"> </w:t>
      </w:r>
      <w:r>
        <w:t xml:space="preserve">African Journal of Psychiatry, 23(4), 45-52.</w:t>
      </w:r>
    </w:p>
    <w:p>
      <w:pPr>
        <w:pStyle w:val="BodyText"/>
      </w:pPr>
      <w:r>
        <w:t xml:space="preserve">This study specifically examines the dichotomy between public and private psychiatric services in Abidjan. It details how the majority of qualified psychiatrists in Ivory Coast are concentrated in private clinics in affluent districts of Abidjan, creating a disparity in access for lower-income populations. The authors analyze the quality of care, noting that while private facilities offer modern therapeutic approaches, public hospitals often suffer from resource limitations. This document is essential for anyone seeking to understand the practical realities of finding a psychiatrist in Abidjan and the socioeconomic factors influencing patient outcomes.</w:t>
      </w:r>
    </w:p>
    <w:p>
      <w:pPr>
        <w:pStyle w:val="BodyText"/>
      </w:pPr>
      <w:r>
        <w:t xml:space="preserve">Djèdé, M. (2019).</w:t>
      </w:r>
      <w:r>
        <w:t xml:space="preserve"> </w:t>
      </w:r>
      <w:r>
        <w:rPr>
          <w:iCs/>
          <w:i/>
        </w:rPr>
        <w:t xml:space="preserve">Cultural Competence in Psychiatry: Diagnosing Mental Illness in Ivorian Contexts.</w:t>
      </w:r>
      <w:r>
        <w:t xml:space="preserve"> </w:t>
      </w:r>
      <w:r>
        <w:t xml:space="preserve">Transcultural Psychiatry, 56(2), 210-225.</w:t>
      </w:r>
    </w:p>
    <w:p>
      <w:pPr>
        <w:pStyle w:val="BodyText"/>
      </w:pPr>
      <w:r>
        <w:t xml:space="preserve">This paper explores the intersection of traditional Ivorian beliefs and modern psychiatric diagnosis. It argues that a psychiatrist practicing in Ivory Coast must be culturally competent to distinguish between culturally sanctioned spiritual experiences and clinical pathology. The author provides case studies from Abidjan illustrating how misdiagnosis can occur when cultural context is ignored. This source is crucial for understanding the nuanced approach required of a psychiatrist in Abidjan, where traditional healers and medical professionals often coexist in the treatment ecosystem.</w:t>
      </w:r>
    </w:p>
    <w:p>
      <w:pPr>
        <w:pStyle w:val="BodyText"/>
      </w:pPr>
      <w:r>
        <w:t xml:space="preserve">Gbaguidi, A., &amp; Yao, K. (2021).</w:t>
      </w:r>
      <w:r>
        <w:t xml:space="preserve"> </w:t>
      </w:r>
      <w:r>
        <w:rPr>
          <w:iCs/>
          <w:i/>
        </w:rPr>
        <w:t xml:space="preserve">The Impact of Urbanization on Mental Health in Abidjan.</w:t>
      </w:r>
      <w:r>
        <w:t xml:space="preserve"> </w:t>
      </w:r>
      <w:r>
        <w:t xml:space="preserve">Urban Health Journal, 15(3), 88-95.</w:t>
      </w:r>
    </w:p>
    <w:p>
      <w:pPr>
        <w:pStyle w:val="BodyText"/>
      </w:pPr>
      <w:r>
        <w:t xml:space="preserve">This research investigates the correlation between rapid urbanization in Abidjan and the rising prevalence of anxiety and depression. It posits that the stressors of city life, including economic pressure and social fragmentation, have created a new demographic of patients requiring psychiatric intervention. The study calls for an expansion of community-based psychiatric services in Abidjan to meet this growing demand. This entry is relevant for understanding the specific environmental factors that drive the need for psychiatric services in the city.</w:t>
      </w:r>
    </w:p>
    <w:p>
      <w:pPr>
        <w:pStyle w:val="BodyText"/>
      </w:pPr>
      <w:r>
        <w:t xml:space="preserve">Kouassi, J. P., &amp; N’Guessan, R. (2017).</w:t>
      </w:r>
      <w:r>
        <w:t xml:space="preserve"> </w:t>
      </w:r>
      <w:r>
        <w:rPr>
          <w:iCs/>
          <w:i/>
        </w:rPr>
        <w:t xml:space="preserve">Pharmacological Treatment Guidelines for Psychiatric Disorders in Ivory Coast.</w:t>
      </w:r>
      <w:r>
        <w:t xml:space="preserve"> </w:t>
      </w:r>
      <w:r>
        <w:t xml:space="preserve">West African Medical Journal, 34(1), 12-19.</w:t>
      </w:r>
    </w:p>
    <w:p>
      <w:pPr>
        <w:pStyle w:val="BodyText"/>
      </w:pPr>
      <w:r>
        <w:t xml:space="preserve">This technical document outlines the current pharmacological standards used by psychiatrists in Ivory Coast. It addresses the availability of psychotropic medications in Abidjan and the challenges related to supply chain consistency. The authors provide recommendations for treatment protocols that are adaptable to the local healthcare infrastructure. This source is valuable for understanding the clinical tools available to a psychiatrist in Abidjan and the limitations they may face regarding medication access.</w:t>
      </w:r>
    </w:p>
    <w:p>
      <w:pPr>
        <w:pStyle w:val="BodyText"/>
      </w:pPr>
      <w:r>
        <w:t xml:space="preserve">Lévy, S., &amp; Traoré, M. (2022).</w:t>
      </w:r>
      <w:r>
        <w:t xml:space="preserve"> </w:t>
      </w:r>
      <w:r>
        <w:rPr>
          <w:iCs/>
          <w:i/>
        </w:rPr>
        <w:t xml:space="preserve">Stigma and Mental Health: Patient Perspectives in Abidjan.</w:t>
      </w:r>
      <w:r>
        <w:t xml:space="preserve"> </w:t>
      </w:r>
      <w:r>
        <w:t xml:space="preserve">Social Science &amp; Medicine, 290, 114-121.</w:t>
      </w:r>
    </w:p>
    <w:p>
      <w:pPr>
        <w:pStyle w:val="BodyText"/>
      </w:pPr>
      <w:r>
        <w:t xml:space="preserve">This qualitative study explores the stigma associated with visiting a psychiatrist in Abidjan. Through interviews with patients, the authors reveal that fear of social ostracization is a primary barrier to seeking professional help. The paper suggests that psychiatrists in Ivory Coast must adopt strategies to reduce stigma, such as integrating mental health education into primary care settings. This entry is important for understanding the social dynamics that influence patient behavior and the role of the psychiatrist as an advocate for mental health awareness.</w:t>
      </w:r>
    </w:p>
    <w:p>
      <w:pPr>
        <w:pStyle w:val="BodyText"/>
      </w:pPr>
      <w:r>
        <w:t xml:space="preserve">M’Bengue, A., &amp; Diop, S. (2016).</w:t>
      </w:r>
      <w:r>
        <w:t xml:space="preserve"> </w:t>
      </w:r>
      <w:r>
        <w:rPr>
          <w:iCs/>
          <w:i/>
        </w:rPr>
        <w:t xml:space="preserve">Training and Education of Psychiatrists in Francophone West Africa.</w:t>
      </w:r>
      <w:r>
        <w:t xml:space="preserve"> </w:t>
      </w:r>
      <w:r>
        <w:t xml:space="preserve">Medical Education in Africa, 8(2), 33-40.</w:t>
      </w:r>
    </w:p>
    <w:p>
      <w:pPr>
        <w:pStyle w:val="BodyText"/>
      </w:pPr>
      <w:r>
        <w:t xml:space="preserve">This article reviews the educational pathways for becoming a psychiatrist in Francophone West Africa, including Ivory Coast. It discusses the rigorous training required and the limited number of residency programs available in Abidjan. The authors highlight the importance of international collaborations in enhancing the skills of local psychiatrists. This source provides insight into the professional background of psychiatrists practicing in Abidjan and the efforts to improve the quality of psychiatric education in the region.</w:t>
      </w:r>
    </w:p>
    <w:p>
      <w:pPr>
        <w:pStyle w:val="BodyText"/>
      </w:pPr>
      <w:r>
        <w:t xml:space="preserve">N’Dri, K., &amp; Koné, B. (2023).</w:t>
      </w:r>
      <w:r>
        <w:t xml:space="preserve"> </w:t>
      </w:r>
      <w:r>
        <w:rPr>
          <w:iCs/>
          <w:i/>
        </w:rPr>
        <w:t xml:space="preserve">Telepsychiatry in Ivory Coast: A New Frontier for Abidjan.</w:t>
      </w:r>
      <w:r>
        <w:t xml:space="preserve"> </w:t>
      </w:r>
      <w:r>
        <w:t xml:space="preserve">Digital Health Journal, 9(1), 55-62.</w:t>
      </w:r>
    </w:p>
    <w:p>
      <w:pPr>
        <w:pStyle w:val="BodyText"/>
      </w:pPr>
      <w:r>
        <w:t xml:space="preserve">This recent publication examines the emerging use of telepsychiatry in Abidjan as a means to expand access to care. It evaluates the technological infrastructure required and the legal considerations for remote psychiatric consultations in Ivory Coast. The authors argue that telepsychiatry could significantly reduce the burden on physical clinics and reach patients in underserved areas. This entry is forward-looking and relevant for understanding the future of psychiatric practice in Abidjan and the potential for innovation in mental health service delivery.</w:t>
      </w:r>
    </w:p>
    <w:bookmarkEnd w:id="20"/>
    <w:bookmarkStart w:id="21" w:name="conclusion"/>
    <w:p>
      <w:pPr>
        <w:pStyle w:val="Heading2"/>
      </w:pPr>
      <w:r>
        <w:t xml:space="preserve">Conclusion</w:t>
      </w:r>
    </w:p>
    <w:p>
      <w:pPr>
        <w:pStyle w:val="FirstParagraph"/>
      </w:pPr>
      <w:r>
        <w:t xml:space="preserve">The literature reviewed above underscores the complex environment in which a psychiatrist operates in Ivory Coast Abidjan. From the scarcity of specialists and the influence of cultural beliefs to the challenges of stigma and the promise of telemedicine, these sources provide a holistic view of the field. For patients, researchers, and policymakers, understanding these dynamics is essential for improving mental health outcomes in one of West Africa’s most dynamic urban centers.</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Psychiatrist Services in Ivory Coast Abidjan</dc:title>
  <dc:creator/>
  <dc:language>en</dc:language>
  <cp:keywords/>
  <dcterms:created xsi:type="dcterms:W3CDTF">2026-08-07T07:23:18Z</dcterms:created>
  <dcterms:modified xsi:type="dcterms:W3CDTF">2026-08-07T07:23:18Z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