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Psychiatrist</w:t>
      </w:r>
      <w:r>
        <w:t xml:space="preserve"> </w:t>
      </w:r>
      <w:r>
        <w:t xml:space="preserve">Services</w:t>
      </w:r>
      <w:r>
        <w:t xml:space="preserve"> </w:t>
      </w:r>
      <w:r>
        <w:t xml:space="preserve">in</w:t>
      </w:r>
      <w:r>
        <w:t xml:space="preserve"> </w:t>
      </w:r>
      <w:r>
        <w:t xml:space="preserve">Mexico</w:t>
      </w:r>
      <w:r>
        <w:t xml:space="preserve"> </w:t>
      </w:r>
      <w:r>
        <w:t xml:space="preserve">City</w:t>
      </w:r>
    </w:p>
    <w:bookmarkStart w:id="23" w:name="X3265c2a06fa6860275dbe2ee940bfcc28eb22af"/>
    <w:p>
      <w:pPr>
        <w:pStyle w:val="Heading1"/>
      </w:pPr>
      <w:r>
        <w:t xml:space="preserve">Annotated Bibliography: The Role of the Psychiatrist in Mexico City</w:t>
      </w:r>
    </w:p>
    <w:p>
      <w:pPr>
        <w:pStyle w:val="FirstParagraph"/>
      </w:pPr>
      <w:r>
        <w:t xml:space="preserve">This annotated bibliography compiles essential resources regarding the practice of psychiatry, the regulatory framework for psychiatrists, and the specific healthcare landscape within Mexico City (Ciudad de México). The selected sources provide a comprehensive overview of the clinical, legal, and cultural contexts necessary for understanding mental health services in this major metropolitan area.</w:t>
      </w:r>
    </w:p>
    <w:bookmarkStart w:id="20" w:name="introduction"/>
    <w:p>
      <w:pPr>
        <w:pStyle w:val="Heading2"/>
      </w:pPr>
      <w:r>
        <w:t xml:space="preserve">Introduction</w:t>
      </w:r>
    </w:p>
    <w:p>
      <w:pPr>
        <w:pStyle w:val="FirstParagraph"/>
      </w:pPr>
      <w:r>
        <w:t xml:space="preserve">Mexico City serves as the epicenter of medical specialization in the country. For a psychiatrist practicing in or seeking care in this region, understanding the intersection of federal health laws, local hospital systems, and cultural nuances is paramount. The following entries detail the professional standards, legal obligations, and clinical realities faced by psychiatrists in this unique environment.</w:t>
      </w:r>
    </w:p>
    <w:bookmarkEnd w:id="20"/>
    <w:bookmarkStart w:id="21" w:name="references"/>
    <w:p>
      <w:pPr>
        <w:pStyle w:val="Heading2"/>
      </w:pPr>
      <w:r>
        <w:t xml:space="preserve">References</w:t>
      </w:r>
    </w:p>
    <w:p>
      <w:pPr>
        <w:pStyle w:val="FirstParagraph"/>
      </w:pPr>
      <w:r>
        <w:t xml:space="preserve">American Psychiatric Association. (2022). Diagnostic and Statistical Manual of Mental Disorders (5th ed., text rev.). Washington, DC: American Psychiatric Publishing.</w:t>
      </w:r>
    </w:p>
    <w:p>
      <w:pPr>
        <w:pStyle w:val="BodyText"/>
      </w:pPr>
      <w:r>
        <w:t xml:space="preserve">While this is a global standard, the DSM-5-TR is the primary diagnostic tool utilized by psychiatrists in Mexico City's private sector and major academic hospitals. This resource is critical for any psychiatrist operating in the capital, as it standardizes the terminology used in clinical documentation and insurance claims. The text provides the foundational criteria for diagnosing disorders prevalent in the urban population of Mexico City, ensuring that local practitioners align their clinical assessments with international best practices.</w:t>
      </w:r>
    </w:p>
    <w:p>
      <w:pPr>
        <w:pStyle w:val="BodyText"/>
      </w:pPr>
      <w:r>
        <w:t xml:space="preserve">Consejo General de Psiquiatría de México. (2021). Código de Ética del Psiquiatra. Mexico City: CGPM.</w:t>
      </w:r>
    </w:p>
    <w:p>
      <w:pPr>
        <w:pStyle w:val="BodyText"/>
      </w:pPr>
      <w:r>
        <w:t xml:space="preserve">This document is indispensable for any psychiatrist practicing in Mexico City. It outlines the specific ethical obligations, professional conduct standards, and patient rights as defined by the leading professional body in the country. The code addresses issues relevant to the Mexican context, such as confidentiality in a densely populated urban environment and the management of dual relationships, which are common in the close-knit medical community of the capital.</w:t>
      </w:r>
    </w:p>
    <w:p>
      <w:pPr>
        <w:pStyle w:val="BodyText"/>
      </w:pPr>
      <w:r>
        <w:t xml:space="preserve">Ley General de Salud. (2020). Secretaría de Salud. México.</w:t>
      </w:r>
    </w:p>
    <w:p>
      <w:pPr>
        <w:pStyle w:val="BodyText"/>
      </w:pPr>
      <w:r>
        <w:t xml:space="preserve">The General Health Law is the overarching legal framework governing all medical practice in Mexico, including psychiatry. For a psychiatrist in Mexico City, this law dictates the requirements for obtaining a "Cédula Profesional," the legal mandate for informed consent, and the regulations surrounding the prescription of controlled psychotropic substances. Understanding this legislation is non-negotiable for legal compliance and patient safety within the Mexican healthcare system.</w:t>
      </w:r>
    </w:p>
    <w:p>
      <w:pPr>
        <w:pStyle w:val="BodyText"/>
      </w:pPr>
      <w:r>
        <w:t xml:space="preserve">Hospital Psiquiátrico La Castañeda. (2023). Historia y Servicios. Gobierno de la Ciudad de México.</w:t>
      </w:r>
    </w:p>
    <w:p>
      <w:pPr>
        <w:pStyle w:val="BodyText"/>
      </w:pPr>
      <w:r>
        <w:t xml:space="preserve">La Castañeda is one of the most significant public psychiatric institutions in Mexico City. This resource provides insight into the public sector's approach to mental health care in the capital. It highlights the challenges of high patient volume and the integration of community-based care. For a psychiatrist, this source offers a perspective on the social determinants of mental health affecting the lower-income demographics of Mexico City and the role of public psychiatry in crisis management.</w:t>
      </w:r>
    </w:p>
    <w:p>
      <w:pPr>
        <w:pStyle w:val="BodyText"/>
      </w:pPr>
      <w:r>
        <w:t xml:space="preserve">Instituto Nacional de Psiquiatría Ramón de la Fuente Muñiz. (2022). Anuario de Estadísticas. Mexico City: INPRFM.</w:t>
      </w:r>
    </w:p>
    <w:p>
      <w:pPr>
        <w:pStyle w:val="BodyText"/>
      </w:pPr>
      <w:r>
        <w:t xml:space="preserve">Known as "La Bonanza," this institute is the premier center for psychiatric research and treatment in Latin America. Located in Mexico City, its annual statistics provide crucial data on the prevalence of mental disorders in the region. This source is vital for psychiatrists to understand epidemiological trends, such as the rise in anxiety and depression in urban settings, and to stay updated on cutting-edge clinical trials and therapeutic interventions available in the capital.</w:t>
      </w:r>
    </w:p>
    <w:p>
      <w:pPr>
        <w:pStyle w:val="BodyText"/>
      </w:pPr>
      <w:r>
        <w:t xml:space="preserve">Organización Mundial de la Salud. (2021). Informe sobre la salud mental en México. Geneva: WHO.</w:t>
      </w:r>
    </w:p>
    <w:p>
      <w:pPr>
        <w:pStyle w:val="BodyText"/>
      </w:pPr>
      <w:r>
        <w:t xml:space="preserve">This report offers a macro-level view of mental health challenges in Mexico, with specific case studies from Mexico City. It discusses the stigma associated with seeking psychiatric care in Mexican culture and the gaps in service coverage. For a psychiatrist, this document is essential for developing culturally sensitive treatment plans and for advocating for better mental health policies within the local government of Mexico City.</w:t>
      </w:r>
    </w:p>
    <w:p>
      <w:pPr>
        <w:pStyle w:val="BodyText"/>
      </w:pPr>
      <w:r>
        <w:t xml:space="preserve">Revista Mexicana de Psiquiatría. (2023). Vol. 40, No. 2. Asociación Mexicana de Psiquiatría.</w:t>
      </w:r>
    </w:p>
    <w:p>
      <w:pPr>
        <w:pStyle w:val="BodyText"/>
      </w:pPr>
      <w:r>
        <w:t xml:space="preserve">As a peer-reviewed journal, this publication features research conducted by psychiatrists in Mexico and Latin America. It covers topics ranging from neurobiology to community psychiatry, often focusing on issues relevant to the Mexican population. Reading this journal allows a psychiatrist in Mexico City to engage with local academic discourse, understand regional variations in mental health presentation, and contribute to the scientific community.</w:t>
      </w:r>
    </w:p>
    <w:p>
      <w:pPr>
        <w:pStyle w:val="BodyText"/>
      </w:pPr>
      <w:r>
        <w:t xml:space="preserve">Secretaría de Salud de la Ciudad de México. (2022). Programa de Salud Mental. Mexico City: SSA CDMX.</w:t>
      </w:r>
    </w:p>
    <w:p>
      <w:pPr>
        <w:pStyle w:val="BodyText"/>
      </w:pPr>
      <w:r>
        <w:t xml:space="preserve">This government publication details the specific mental health initiatives and programs implemented by the local health authority in Mexico City. It outlines the network of mental health centers, crisis intervention services, and preventive programs available to residents. For a psychiatrist, this resource is key for understanding referral pathways, collaborative care opportunities, and the public health priorities of the city.</w:t>
      </w:r>
    </w:p>
    <w:bookmarkEnd w:id="21"/>
    <w:bookmarkStart w:id="22" w:name="conclusion"/>
    <w:p>
      <w:pPr>
        <w:pStyle w:val="Heading2"/>
      </w:pPr>
      <w:r>
        <w:t xml:space="preserve">Conclusion</w:t>
      </w:r>
    </w:p>
    <w:p>
      <w:pPr>
        <w:pStyle w:val="FirstParagraph"/>
      </w:pPr>
      <w:r>
        <w:t xml:space="preserve">The practice of psychiatry in Mexico City is complex, requiring a deep understanding of both clinical science and the local socio-legal environment. The sources listed above provide a robust foundation for any psychiatrist aiming to deliver effective, ethical, and legally compliant care in this dynamic metropolis. By integrating international diagnostic standards with local ethical codes and public health data, psychiatrists can better serve the diverse population of Mexico City.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Psychiatrist Services in Mexico City</dc:title>
  <dc:creator/>
  <dc:language>en</dc:language>
  <cp:keywords/>
  <dcterms:created xsi:type="dcterms:W3CDTF">2026-08-07T11:03:28Z</dcterms:created>
  <dcterms:modified xsi:type="dcterms:W3CDTF">2026-08-07T11:03:28Z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