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and Accessibility of a Psychiatrist in Pakistan Islamabad</w:t>
      </w:r>
    </w:p>
    <w:bookmarkEnd w:id="20"/>
    <w:p>
      <w:pPr>
        <w:pStyle w:val="BodyText"/>
      </w:pPr>
      <w:r>
        <w:t xml:space="preserve">The following annotated bibliography compiles key resources regarding the mental health landscape in Pakistan, with a specific focus on the capital city, Islamabad. It explores the professional scope of a psychiatrist, the cultural nuances of seeking psychiatric care in this region, and the institutional frameworks available. This collection is designed to assist researchers, patients, and healthcare administrators in understanding the current state of psychiatric services in Islamabad.</w:t>
      </w:r>
    </w:p>
    <w:bookmarkStart w:id="21" w:name="introduction-to-the-scope"/>
    <w:p>
      <w:pPr>
        <w:pStyle w:val="Heading2"/>
      </w:pPr>
      <w:r>
        <w:t xml:space="preserve">Introduction to the Scope</w:t>
      </w:r>
    </w:p>
    <w:p>
      <w:pPr>
        <w:pStyle w:val="FirstParagraph"/>
      </w:pPr>
      <w:r>
        <w:t xml:space="preserve">In the context of Pakistan Islamabad, the role of a psychiatrist extends beyond clinical diagnosis. It involves navigating a complex socio-cultural environment where mental health stigma remains prevalent. The resources below highlight the transition from traditional healing methods to evidence-based psychiatric care, the regulatory bodies governing psychiatrists in Pakistan, and the specific challenges faced by patients in the Islamabad Capital Territory (ICT).</w:t>
      </w:r>
    </w:p>
    <w:bookmarkEnd w:id="21"/>
    <w:bookmarkStart w:id="22" w:name="bibliographic-entries"/>
    <w:p>
      <w:pPr>
        <w:pStyle w:val="Heading2"/>
      </w:pPr>
      <w:r>
        <w:t xml:space="preserve">Bibliographic Entries</w:t>
      </w:r>
    </w:p>
    <w:p>
      <w:pPr>
        <w:pStyle w:val="FirstParagraph"/>
      </w:pPr>
      <w:r>
        <w:t xml:space="preserve"> </w:t>
      </w:r>
      <w:r>
        <w:t xml:space="preserve">World Health Organization. (2021). Mental Health Atlas 2020: Pakistan Country Profile. Geneva: World Health Organization.</w:t>
      </w:r>
      <w:r>
        <w:t xml:space="preserve"> </w:t>
      </w:r>
    </w:p>
    <w:p>
      <w:pPr>
        <w:pStyle w:val="BodyText"/>
      </w:pPr>
      <w:r>
        <w:t xml:space="preserve">This comprehensive report provides a statistical overview of mental health resources across Pakistan. It details the ratio of psychiatrists to the population, highlighting a significant disparity between urban centers like Islamabad and rural areas. The document outlines the government's mental health policy and the infrastructure of psychiatric hospitals.</w:t>
      </w:r>
    </w:p>
    <w:p>
      <w:pPr>
        <w:pStyle w:val="BodyText"/>
      </w:pPr>
      <w:r>
        <w:t xml:space="preserve">This source is essential for understanding the macro-level availability of a psychiatrist in Pakistan. It offers factual data on the scarcity of specialists in Islamabad compared to the demand, serving as a baseline for any research on healthcare accessibility in the region.</w:t>
      </w:r>
    </w:p>
    <w:p>
      <w:pPr>
        <w:pStyle w:val="BodyText"/>
      </w:pPr>
      <w:r>
        <w:t xml:space="preserve"> </w:t>
      </w:r>
      <w:r>
        <w:t xml:space="preserve">Pakistan Psychiatric Society. (2023). Code of Ethics and Professional Conduct for Psychiatrists. Islamabad: PPS Publications.</w:t>
      </w:r>
      <w:r>
        <w:t xml:space="preserve"> </w:t>
      </w:r>
    </w:p>
    <w:p>
      <w:pPr>
        <w:pStyle w:val="BodyText"/>
      </w:pPr>
      <w:r>
        <w:t xml:space="preserve">Published by the primary professional body for mental health specialists in the country, this document outlines the ethical standards required of a psychiatrist practicing in Pakistan. It covers patient confidentiality, informed consent, and the management of dual relationships, which are particularly relevant in the close-knit social fabric of Islamabad.</w:t>
      </w:r>
    </w:p>
    <w:p>
      <w:pPr>
        <w:pStyle w:val="BodyText"/>
      </w:pPr>
      <w:r>
        <w:t xml:space="preserve">This is a critical resource for understanding the professional obligations of a psychiatrist in Pakistan Islamabad. It ensures that practitioners adhere to international standards while respecting local cultural sensitivities, making it a vital reference for both medical professionals and patients seeking care.</w:t>
      </w:r>
    </w:p>
    <w:p>
      <w:pPr>
        <w:pStyle w:val="BodyText"/>
      </w:pPr>
      <w:r>
        <w:t xml:space="preserve"> </w:t>
      </w:r>
      <w:r>
        <w:t xml:space="preserve">Khan, M. A., &amp; Ahmed, S. (2019). "Stigma and Mental Health Service Utilization in Urban Pakistan: A Case Study of Islamabad." Journal of Pakistan Medical Association, 69(4), 512-518.</w:t>
      </w:r>
      <w:r>
        <w:t xml:space="preserve"> </w:t>
      </w:r>
    </w:p>
    <w:p>
      <w:pPr>
        <w:pStyle w:val="BodyText"/>
      </w:pPr>
      <w:r>
        <w:t xml:space="preserve">This peer-reviewed article investigates the barriers preventing residents of Islamabad from consulting a psychiatrist. The study reveals that despite the availability of high-quality psychiatric care in the capital, social stigma and the fear of community judgment significantly delay treatment. It contrasts the attitudes of the educated elite in Islamabad with the general population.</w:t>
      </w:r>
    </w:p>
    <w:p>
      <w:pPr>
        <w:pStyle w:val="BodyText"/>
      </w:pPr>
      <w:r>
        <w:t xml:space="preserve">This article is highly relevant for understanding the sociological context of seeing a psychiatrist in Pakistan Islamabad. It provides qualitative insights into why patients may hesitate to seek help, offering valuable context for mental health advocacy and public awareness campaigns in the city.</w:t>
      </w:r>
    </w:p>
    <w:p>
      <w:pPr>
        <w:pStyle w:val="BodyText"/>
      </w:pPr>
      <w:r>
        <w:t xml:space="preserve"> </w:t>
      </w:r>
      <w:r>
        <w:t xml:space="preserve">National Institute of Psychiatry (NIP). (2022). Annual Report on Clinical Services and Research. Rawalpindi/Islamabad: NIP Administration.</w:t>
      </w:r>
      <w:r>
        <w:t xml:space="preserve"> </w:t>
      </w:r>
    </w:p>
    <w:p>
      <w:pPr>
        <w:pStyle w:val="BodyText"/>
      </w:pPr>
      <w:r>
        <w:t xml:space="preserve">The National Institute of Psychiatry, located adjacent to Islamabad, is the premier government facility for mental health in the region. This annual report details the volume of patients treated, the types of psychiatric disorders most prevalent in the Islamabad Capital Territory, and the training programs for new psychiatrists.</w:t>
      </w:r>
    </w:p>
    <w:p>
      <w:pPr>
        <w:pStyle w:val="BodyText"/>
      </w:pPr>
      <w:r>
        <w:t xml:space="preserve">This document is authoritative for identifying the leading public sector psychiatrist resources in Pakistan Islamabad. It highlights the institute's role as a referral center for complex cases and its contribution to the education of future psychiatrists in Pakistan.</w:t>
      </w:r>
    </w:p>
    <w:p>
      <w:pPr>
        <w:pStyle w:val="BodyText"/>
      </w:pPr>
      <w:r>
        <w:t xml:space="preserve"> </w:t>
      </w:r>
      <w:r>
        <w:t xml:space="preserve">Fatima, Z., &amp; Ali, R. (2020). "Integrating Traditional Healing and Modern Psychiatry in Pakistan: Perspectives from Islamabad Practitioners." International Journal of Mental Health Systems, 14(1), 22.</w:t>
      </w:r>
      <w:r>
        <w:t xml:space="preserve"> </w:t>
      </w:r>
    </w:p>
    <w:p>
      <w:pPr>
        <w:pStyle w:val="BodyText"/>
      </w:pPr>
      <w:r>
        <w:t xml:space="preserve">This study explores the intersection of modern psychiatric practice and traditional Islamic healing methods (Ruqyah) in Pakistan. It interviews psychiatrists in Islamabad who work with patients that simultaneously seek religious healing. The authors discuss strategies for collaboration rather than conflict between these two systems.</w:t>
      </w:r>
    </w:p>
    <w:p>
      <w:pPr>
        <w:pStyle w:val="BodyText"/>
      </w:pPr>
      <w:r>
        <w:t xml:space="preserve">This resource is crucial for a nuanced understanding of the psychiatrist's role in Pakistan Islamabad. It acknowledges the cultural reality that many patients in the region view mental health through a spiritual lens, providing a framework for culturally competent psychiatric care.</w:t>
      </w:r>
    </w:p>
    <w:p>
      <w:pPr>
        <w:pStyle w:val="BodyText"/>
      </w:pPr>
      <w:r>
        <w:t xml:space="preserve"> </w:t>
      </w:r>
      <w:r>
        <w:t xml:space="preserve">College of Physicians and Surgeons Pakistan (CPSP). (2023). Membership Examination Guidelines: Psychiatry. Lahore/Islamabad: CPSP.</w:t>
      </w:r>
      <w:r>
        <w:t xml:space="preserve"> </w:t>
      </w:r>
    </w:p>
    <w:p>
      <w:pPr>
        <w:pStyle w:val="BodyText"/>
      </w:pPr>
      <w:r>
        <w:t xml:space="preserve">The CPSP is the regulatory body responsible for certifying specialists in Pakistan. This document outlines the rigorous training and examination requirements to become a certified psychiatrist. It details the curriculum, which includes rotations in major hospitals in Islamabad, ensuring a standardized level of expertise.</w:t>
      </w:r>
    </w:p>
    <w:p>
      <w:pPr>
        <w:pStyle w:val="BodyText"/>
      </w:pPr>
      <w:r>
        <w:t xml:space="preserve">For patients and researchers, this source validates the qualifications of a psychiatrist in Pakistan Islamabad. It confirms that specialists practicing in the capital have undergone standardized, high-level training, which is essential for building trust in the psychiatric profession.</w:t>
      </w:r>
    </w:p>
    <w:p>
      <w:pPr>
        <w:pStyle w:val="BodyText"/>
      </w:pPr>
      <w:r>
        <w:t xml:space="preserve"> </w:t>
      </w:r>
      <w:r>
        <w:t xml:space="preserve">Rehman, H. (2021). "The Rise of Private Psychiatric Clinics in Islamabad: Accessibility and Affordability." Health Policy and Planning in South Asia, 8(2), 115-129.</w:t>
      </w:r>
      <w:r>
        <w:t xml:space="preserve"> </w:t>
      </w:r>
    </w:p>
    <w:p>
      <w:pPr>
        <w:pStyle w:val="BodyText"/>
      </w:pPr>
      <w:r>
        <w:t xml:space="preserve">This article analyzes the growth of private healthcare in Islamabad, focusing on the proliferation of private psychiatric clinics. It discusses how this trend has improved access to care for the middle and upper classes in Islamabad but has also created a two-tier system where affordability remains a barrier for lower-income residents.</w:t>
      </w:r>
    </w:p>
    <w:p>
      <w:pPr>
        <w:pStyle w:val="BodyText"/>
      </w:pPr>
      <w:r>
        <w:t xml:space="preserve">This is a practical resource for understanding the market dynamics of finding a psychiatrist in Pakistan Islamabad. It helps readers navigate the distinction between public and private psychiatric services and the associated costs and wait times.</w:t>
      </w:r>
    </w:p>
    <w:p>
      <w:pPr>
        <w:pStyle w:val="BodyText"/>
      </w:pPr>
      <w:r>
        <w:t xml:space="preserve"> </w:t>
      </w:r>
      <w:r>
        <w:t xml:space="preserve">Mental Health Foundation Pakistan. (2022). "Telepsychiatry in Pakistan: A New Frontier for Islamabad Residents." Islamabad: MHFP Reports.</w:t>
      </w:r>
      <w:r>
        <w:t xml:space="preserve"> </w:t>
      </w:r>
    </w:p>
    <w:p>
      <w:pPr>
        <w:pStyle w:val="BodyText"/>
      </w:pPr>
      <w:r>
        <w:t xml:space="preserve">This report examines the impact of telemedicine on psychiatric care in Pakistan, with a focus on Islamabad. It highlights how online consultations have reduced stigma and increased accessibility, allowing patients to consult a psychiatrist from the privacy of their homes. It also addresses the regulatory challenges of digital mental health care.</w:t>
      </w:r>
    </w:p>
    <w:p>
      <w:pPr>
        <w:pStyle w:val="BodyText"/>
      </w:pPr>
      <w:r>
        <w:t xml:space="preserve">This is a forward-looking resource that reflects the modernization of psychiatric services in Pakistan Islamabad. It is particularly useful for understanding current trends in how patients in the capital are accessing psychiatric care in the digital age.</w:t>
      </w:r>
    </w:p>
    <w:bookmarkEnd w:id="22"/>
    <w:bookmarkStart w:id="23" w:name="conclusion"/>
    <w:p>
      <w:pPr>
        <w:pStyle w:val="Heading2"/>
      </w:pPr>
      <w:r>
        <w:t xml:space="preserve">Conclusion</w:t>
      </w:r>
    </w:p>
    <w:p>
      <w:pPr>
        <w:pStyle w:val="FirstParagraph"/>
      </w:pPr>
      <w:r>
        <w:t xml:space="preserve">The annotated bibliography above demonstrates that the landscape of psychiatric care in Pakistan Islamabad is evolving. While challenges such as stigma, affordability, and resource distribution persist, the presence of qualified psychiatrists, robust regulatory bodies, and growing public awareness is improving the mental health ecosystem. For anyone seeking to understand or engage with the services of a psychiatrist in Pakistan Islamabad, these resources provide a comprehensive foundation of factual and contextual knowledge.</w:t>
      </w:r>
    </w:p>
    <w:bookmarkEnd w:id="23"/>
    <w:p>
      <w:pPr>
        <w:pStyle w:val="BodyText"/>
      </w:pPr>
      <w:r>
        <w:t xml:space="preserve">© 2023 Annotated Bibliography on Psychiatrist Services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Pakistan Islamabad</dc:title>
  <dc:creator/>
  <dc:language>en</dc:language>
  <cp:keywords/>
  <dcterms:created xsi:type="dcterms:W3CDTF">2026-08-07T09:15:01Z</dcterms:created>
  <dcterms:modified xsi:type="dcterms:W3CDTF">2026-08-07T09:15:01Z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