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20" w:name="X41bc7d1f467ff64d8d779acacdf9ddb6e5fd14b"/>
    <w:p>
      <w:pPr>
        <w:pStyle w:val="Heading1"/>
      </w:pPr>
      <w:r>
        <w:t xml:space="preserve">Annotated Bibliography: Psychiatrist Services in Philippines Manila</w:t>
      </w:r>
    </w:p>
    <w:p>
      <w:pPr>
        <w:pStyle w:val="FirstParagraph"/>
      </w:pPr>
      <w:r>
        <w:t xml:space="preserve">A Comprehensive Review of Mental Health Resources, Clinical Practices, and Regulatory Frameworks in the National Capital Region.</w:t>
      </w:r>
    </w:p>
    <w:bookmarkEnd w:id="20"/>
    <w:p>
      <w:pPr>
        <w:pStyle w:val="BodyText"/>
      </w:pPr>
      <w:r>
        <w:t xml:space="preserve">This annotated bibliography provides a curated selection of resources regarding the practice of psychiatry within the Philippines, with a specific focus on the metropolitan area of Manila. As the capital region, Manila serves as the epicenter for medical specialization in the country. The following entries examine the availability of psychiatrist services, the cultural context of mental health treatment, regulatory standards set by the Philippine government, and the evolving landscape of psychiatric care in urban settings. These resources are essential for understanding how patients in Manila access care, the qualifications of local practitioners, and the systemic challenges facing the mental health sector in the Philippines.</w:t>
      </w:r>
    </w:p>
    <w:bookmarkStart w:id="21" w:name="Xf8c719d2ef2d44dc8d18bff52a09f4554478458"/>
    <w:p>
      <w:pPr>
        <w:pStyle w:val="Heading2"/>
      </w:pPr>
      <w:r>
        <w:t xml:space="preserve">Regulatory Frameworks and Professional Standards</w:t>
      </w:r>
    </w:p>
    <w:p>
      <w:pPr>
        <w:pStyle w:val="FirstParagraph"/>
      </w:pPr>
      <w:r>
        <w:t xml:space="preserve">Republic of the Philippines. (2018). Republic Act No. 11036: The Mental Health Act. Official Gazette of the Republic of the Philippines.</w:t>
      </w:r>
    </w:p>
    <w:p>
      <w:pPr>
        <w:pStyle w:val="BodyText"/>
      </w:pPr>
      <w:r>
        <w:t xml:space="preserve">This landmark legislation is the primary legal framework governing mental health services in the Philippines. For residents of Manila seeking a psychiatrist, this act is crucial as it mandates the integration of mental health services into the general health system. The document outlines the rights of patients, the standards of care required by psychiatric facilities, and the role of the Department of Health (DOH). It establishes the legal basis for the availability of psychiatrist consultations in public hospitals across Metro Manila, ensuring that mental health is treated with the same urgency as physical health. This source is vital for understanding the legal protections available to patients undergoing psychiatric treatment in the capital.</w:t>
      </w:r>
    </w:p>
    <w:p>
      <w:pPr>
        <w:pStyle w:val="BodyText"/>
      </w:pPr>
      <w:r>
        <w:t xml:space="preserve">Philippine Psychiatric Association (PPA). (2023). Directory of Members and Specialization Guidelines. PPA Official Website.</w:t>
      </w:r>
    </w:p>
    <w:p>
      <w:pPr>
        <w:pStyle w:val="BodyText"/>
      </w:pPr>
      <w:r>
        <w:t xml:space="preserve">The Philippine Psychiatric Association serves as the professional body for psychiatrists in the country. This resource provides a verified directory of board-certified psychiatrists practicing in Manila and surrounding areas. It is an essential tool for patients and referring physicians to distinguish between a general practitioner and a specialized psychiatrist. The guidelines detailed in this source explain the rigorous training required to become a psychiatrist in the Philippines, including residency programs at major Manila hospitals. Using this directory ensures that individuals in Manila are consulting with qualified professionals who adhere to the ethical and clinical standards set by the PPA.</w:t>
      </w:r>
    </w:p>
    <w:bookmarkEnd w:id="21"/>
    <w:bookmarkStart w:id="22" w:name="X70a08a92ac5eba3d2040dae680bc5b9066e9f25"/>
    <w:p>
      <w:pPr>
        <w:pStyle w:val="Heading2"/>
      </w:pPr>
      <w:r>
        <w:t xml:space="preserve">Clinical Practice and Hospital Resources in Manila</w:t>
      </w:r>
    </w:p>
    <w:p>
      <w:pPr>
        <w:pStyle w:val="FirstParagraph"/>
      </w:pPr>
      <w:r>
        <w:t xml:space="preserve">National Center for Mental Health (NCMH). (2022). Annual Report on Psychiatric Services and Patient Demographics. Department of Health, Philippines.</w:t>
      </w:r>
    </w:p>
    <w:p>
      <w:pPr>
        <w:pStyle w:val="BodyText"/>
      </w:pPr>
      <w:r>
        <w:t xml:space="preserve">Located in Quezon City, part of the greater Manila metropolitan area, the NCMH is the country's premier government psychiatric hospital. This annual report provides statistical data on the prevalence of mental disorders among Manila residents and the capacity of the center to treat them. It highlights the specific psychiatric units available, such as those for child and adolescent psychiatry, geriatric psychiatry, and addiction medicine. For a bibliography focused on Manila, this document is critical as it illustrates the scale of psychiatric care provided by the state and identifies gaps in service that private psychiatrists in the city often fill. It offers factual insight into the most common conditions treated by psychiatrists in the region.</w:t>
      </w:r>
    </w:p>
    <w:p>
      <w:pPr>
        <w:pStyle w:val="BodyText"/>
      </w:pPr>
      <w:r>
        <w:t xml:space="preserve">St. Luke’s Medical Center. (2023). Department of Psychiatry and Behavioral Sciences: Service Overview. St. Luke’s Health Network.</w:t>
      </w:r>
    </w:p>
    <w:p>
      <w:pPr>
        <w:pStyle w:val="BodyText"/>
      </w:pPr>
      <w:r>
        <w:t xml:space="preserve">St. Luke’s Medical Center, with campuses in both Global City and Quezon City, represents the private sector's contribution to psychiatric care in Manila. This service overview details the multidisciplinary approach used by their team of psychiatrists, combining medication management with psychotherapy. The document is relevant for understanding the high standard of care available to patients who can afford private psychiatric services in Manila. It outlines the specific diagnostic tools and treatment modalities employed, such as cognitive behavioral therapy and pharmacotherapy, providing a benchmark for what patients can expect from top-tier psychiatric facilities in the Philippines.</w:t>
      </w:r>
    </w:p>
    <w:bookmarkEnd w:id="22"/>
    <w:bookmarkStart w:id="23" w:name="cultural-context-and-accessibility"/>
    <w:p>
      <w:pPr>
        <w:pStyle w:val="Heading2"/>
      </w:pPr>
      <w:r>
        <w:t xml:space="preserve">Cultural Context and Accessibility</w:t>
      </w:r>
    </w:p>
    <w:p>
      <w:pPr>
        <w:pStyle w:val="FirstParagraph"/>
      </w:pPr>
      <w:r>
        <w:t xml:space="preserve">Garcia, M., &amp; Santos, R. (2021). "Stigma and Help-Seeking Behavior Among Urban Filipinos." Journal of Philippine Psychology, 48(1), 45-62.</w:t>
      </w:r>
    </w:p>
    <w:p>
      <w:pPr>
        <w:pStyle w:val="BodyText"/>
      </w:pPr>
      <w:r>
        <w:t xml:space="preserve">This academic article explores the cultural barriers that prevent residents of Manila from consulting a psychiatrist. It discusses the deep-seated stigma associated with mental illness in Filipino culture and how this impacts the utilization of psychiatric services. The study is particularly relevant for understanding the patient-psychiatrist dynamic in the Philippines. It suggests that psychiatrists in Manila must often navigate cultural nuances and family dynamics that differ from Western models of care. This source provides necessary context for why access to a psychiatrist in Manila is not just a logistical issue but also a socio-cultural challenge that requires sensitive and culturally competent medical practice.</w:t>
      </w:r>
    </w:p>
    <w:p>
      <w:pPr>
        <w:pStyle w:val="BodyText"/>
      </w:pPr>
      <w:r>
        <w:t xml:space="preserve">Philippine Institute for Mental Health (PIMH). (2022). Telepsychiatry and Digital Mental Health in the Post-Pandemic Era. PIMH Research Brief.</w:t>
      </w:r>
    </w:p>
    <w:p>
      <w:pPr>
        <w:pStyle w:val="BodyText"/>
      </w:pPr>
      <w:r>
        <w:t xml:space="preserve">With the rise of digital health, this brief examines the growing trend of telepsychiatry in Manila. It evaluates the effectiveness of virtual consultations with psychiatrists for patients in the National Capital Region. The document highlights how technology has improved access to psychiatric care for those living in congested areas of Manila where travel to a clinic may be difficult. It also addresses the regulatory considerations for online psychiatric practice in the Philippines. This resource is essential for a modern bibliography, as it reflects the current shift in how psychiatrists in Manila are delivering care and how patients are accessing mental health support.</w:t>
      </w:r>
    </w:p>
    <w:bookmarkEnd w:id="23"/>
    <w:bookmarkStart w:id="24" w:name="conclusion"/>
    <w:p>
      <w:pPr>
        <w:pStyle w:val="Heading2"/>
      </w:pPr>
      <w:r>
        <w:t xml:space="preserve">Conclusion</w:t>
      </w:r>
    </w:p>
    <w:p>
      <w:pPr>
        <w:pStyle w:val="FirstParagraph"/>
      </w:pPr>
      <w:r>
        <w:t xml:space="preserve">The resources compiled in this annotated bibliography offer a multifaceted view of the psychiatrist landscape in Philippines Manila. From the legal mandates of Republic Act 11036 to the clinical services provided by institutions like the NCMH and St. Luke’s, these documents underscore the complexity of mental health care in the capital. They highlight the importance of professional certification through the Philippine Psychiatric Association and address the cultural and technological factors influencing patient care. For anyone seeking to understand or utilize psychiatric services in Manila, these sources provide a factual and comprehensive foundation.</w:t>
      </w:r>
    </w:p>
    <w:p>
      <w:pPr>
        <w:pStyle w:val="BodyText"/>
      </w:pPr>
      <w:r>
        <w:t xml:space="preserve">© 2023 Annotated Bibliography on Psychiatrist Services in Philippines Manila.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Philippines Manila</dc:title>
  <dc:creator/>
  <dc:language>en</dc:language>
  <cp:keywords/>
  <dcterms:created xsi:type="dcterms:W3CDTF">2026-08-07T03:01:55Z</dcterms:created>
  <dcterms:modified xsi:type="dcterms:W3CDTF">2026-08-07T03:01:55Z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