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2" w:name="X6f2e645b3068cb3bdcd71fb141edc3cba099f17"/>
    <w:p>
      <w:pPr>
        <w:pStyle w:val="Heading1"/>
      </w:pPr>
      <w:r>
        <w:t xml:space="preserve">Annotated Bibliography: The Role and Practice of the Psychiatrist in Spain Barcelona</w:t>
      </w:r>
    </w:p>
    <w:p>
      <w:pPr>
        <w:pStyle w:val="FirstParagraph"/>
      </w:pPr>
      <w:r>
        <w:t xml:space="preserve">This annotated bibliography compiles key resources regarding the practice, regulation, and accessibility of psychiatric care within the specific context of Barcelona, Spain. It addresses the legal framework governing the</w:t>
      </w:r>
      <w:r>
        <w:t xml:space="preserve"> </w:t>
      </w:r>
      <w:r>
        <w:rPr>
          <w:bCs/>
          <w:b/>
        </w:rPr>
        <w:t xml:space="preserve">Psychiatrist</w:t>
      </w:r>
      <w:r>
        <w:t xml:space="preserve">, the structure of the public health system in Catalonia, and the cultural nuances of mental health treatment in this major European hub.</w:t>
      </w:r>
    </w:p>
    <w:bookmarkStart w:id="20" w:name="introduction"/>
    <w:p>
      <w:pPr>
        <w:pStyle w:val="Heading2"/>
      </w:pPr>
      <w:r>
        <w:t xml:space="preserve">Introduction</w:t>
      </w:r>
    </w:p>
    <w:p>
      <w:pPr>
        <w:pStyle w:val="FirstParagraph"/>
      </w:pPr>
      <w:r>
        <w:t xml:space="preserve">Understanding the landscape of mental health in Barcelona requires examining both the national Spanish laws and the autonomous regulations of Catalonia. The following entries provide a comprehensive overview for patients, researchers, and healthcare professionals seeking information on psychiatric services in this region.</w:t>
      </w:r>
    </w:p>
    <w:p>
      <w:pPr>
        <w:pStyle w:val="BodyText"/>
      </w:pPr>
      <w:r>
        <w:t xml:space="preserve">Ministerio de Sanidad. (2023).</w:t>
      </w:r>
      <w:r>
        <w:t xml:space="preserve"> </w:t>
      </w:r>
      <w:r>
        <w:rPr>
          <w:iCs/>
          <w:i/>
        </w:rPr>
        <w:t xml:space="preserve">Ley General de Sanidad: Marco Normativo para la Atención Psiquiátrica en España</w:t>
      </w:r>
      <w:r>
        <w:t xml:space="preserve">. Madrid: Gobierno de España.</w:t>
      </w:r>
    </w:p>
    <w:p>
      <w:pPr>
        <w:pStyle w:val="BodyText"/>
      </w:pPr>
      <w:r>
        <w:t xml:space="preserve">This foundational legal document outlines the national framework for mental health care in Spain. It is essential for understanding the rights of patients seeking a</w:t>
      </w:r>
      <w:r>
        <w:t xml:space="preserve"> </w:t>
      </w:r>
      <w:r>
        <w:rPr>
          <w:bCs/>
          <w:b/>
        </w:rPr>
        <w:t xml:space="preserve">Psychiatrist</w:t>
      </w:r>
      <w:r>
        <w:t xml:space="preserve"> </w:t>
      </w:r>
      <w:r>
        <w:t xml:space="preserve">in any Spanish region, including Barcelona. The text details the integration of psychiatric services into the general healthcare system, ensuring that mental health is treated with the same priority as physical health. For residents of Barcelona, this law guarantees access to psychiatric evaluation and treatment through the public system, provided they are registered in the local health center. It serves as the primary reference for the legal obligations of psychiatric professionals in Spain.</w:t>
      </w:r>
    </w:p>
    <w:p>
      <w:pPr>
        <w:pStyle w:val="BodyText"/>
      </w:pPr>
      <w:r>
        <w:t xml:space="preserve">Generalitat de Catalunya. (2022).</w:t>
      </w:r>
      <w:r>
        <w:t xml:space="preserve"> </w:t>
      </w:r>
      <w:r>
        <w:rPr>
          <w:iCs/>
          <w:i/>
        </w:rPr>
        <w:t xml:space="preserve">Pla Estratègic de Salut Mental de Catalunya 2021-2030</w:t>
      </w:r>
      <w:r>
        <w:t xml:space="preserve">. Barcelona: Departament de Salut.</w:t>
      </w:r>
    </w:p>
    <w:p>
      <w:pPr>
        <w:pStyle w:val="BodyText"/>
      </w:pPr>
      <w:r>
        <w:t xml:space="preserve">This strategic plan is specific to the autonomous community of Catalonia and is critical for understanding the future of psychiatric care in</w:t>
      </w:r>
      <w:r>
        <w:t xml:space="preserve"> </w:t>
      </w:r>
      <w:r>
        <w:rPr>
          <w:bCs/>
          <w:b/>
        </w:rPr>
        <w:t xml:space="preserve">Spain Barcelona</w:t>
      </w:r>
      <w:r>
        <w:t xml:space="preserve">. The document outlines the regional government's goals for reducing waiting times, improving community-based care, and integrating digital health tools. It highlights the shift from hospital-centric models to community mental health centers (</w:t>
      </w:r>
      <w:r>
        <w:rPr>
          <w:iCs/>
          <w:i/>
        </w:rPr>
        <w:t xml:space="preserve">Centres de Salut Mental</w:t>
      </w:r>
      <w:r>
        <w:t xml:space="preserve">) located throughout Barcelona. This resource is invaluable for understanding how the local administration is adapting psychiatric services to meet the needs of a diverse, urban population.</w:t>
      </w:r>
    </w:p>
    <w:p>
      <w:pPr>
        <w:pStyle w:val="BodyText"/>
      </w:pPr>
      <w:r>
        <w:t xml:space="preserve">Colegio Oficial de Médicos de Barcelona (COMB). (2023).</w:t>
      </w:r>
      <w:r>
        <w:t xml:space="preserve"> </w:t>
      </w:r>
      <w:r>
        <w:rPr>
          <w:iCs/>
          <w:i/>
        </w:rPr>
        <w:t xml:space="preserve">Guía de Especialistas: Psiquiatría</w:t>
      </w:r>
      <w:r>
        <w:t xml:space="preserve">. Barcelona: COMB.</w:t>
      </w:r>
    </w:p>
    <w:p>
      <w:pPr>
        <w:pStyle w:val="BodyText"/>
      </w:pPr>
      <w:r>
        <w:t xml:space="preserve">The Medical College of Barcelona maintains the official registry of licensed physicians in the province. This guide is the most reliable source for verifying the credentials of a</w:t>
      </w:r>
      <w:r>
        <w:t xml:space="preserve"> </w:t>
      </w:r>
      <w:r>
        <w:rPr>
          <w:bCs/>
          <w:b/>
        </w:rPr>
        <w:t xml:space="preserve">Psychiatrist</w:t>
      </w:r>
      <w:r>
        <w:t xml:space="preserve"> </w:t>
      </w:r>
      <w:r>
        <w:t xml:space="preserve">practicing in Barcelona. It ensures that professionals have completed the necessary residency training and are in good standing. For patients navigating the private healthcare sector in Barcelona, this resource is indispensable for finding qualified specialists. It also provides information on ethical standards and continuing education requirements for psychiatrists in the region.</w:t>
      </w:r>
    </w:p>
    <w:p>
      <w:pPr>
        <w:pStyle w:val="BodyText"/>
      </w:pPr>
      <w:r>
        <w:t xml:space="preserve">Hospital Clínic de Barcelona. (2023).</w:t>
      </w:r>
      <w:r>
        <w:t xml:space="preserve"> </w:t>
      </w:r>
      <w:r>
        <w:rPr>
          <w:iCs/>
          <w:i/>
        </w:rPr>
        <w:t xml:space="preserve">Servei de Psiquiatria: Estructura i Atenció Especialitzada</w:t>
      </w:r>
      <w:r>
        <w:t xml:space="preserve">. Barcelona: Hospital Clínic.</w:t>
      </w:r>
    </w:p>
    <w:p>
      <w:pPr>
        <w:pStyle w:val="BodyText"/>
      </w:pPr>
      <w:r>
        <w:t xml:space="preserve">As one of the leading public hospitals in</w:t>
      </w:r>
      <w:r>
        <w:t xml:space="preserve"> </w:t>
      </w:r>
      <w:r>
        <w:rPr>
          <w:bCs/>
          <w:b/>
        </w:rPr>
        <w:t xml:space="preserve">Spain Barcelona</w:t>
      </w:r>
      <w:r>
        <w:t xml:space="preserve">, the Hospital Clínic provides a model for specialized psychiatric care. This document details the structure of their psychiatric department, which includes units for addiction, child and adolescent psychiatry, and geriatric mental health. It illustrates the high level of specialization available in Barcelona's public system. The text is useful for understanding the referral process from primary care to specialized psychiatric units and the multidisciplinary approach used by teams of psychiatrists and psychologists in major Barcelona hospitals.</w:t>
      </w:r>
    </w:p>
    <w:p>
      <w:pPr>
        <w:pStyle w:val="BodyText"/>
      </w:pPr>
      <w:r>
        <w:t xml:space="preserve">Ferrer, M., &amp; Solé, J. (2021). "Access to Mental Health Care in Urban Spain: The Barcelona Case Study."</w:t>
      </w:r>
      <w:r>
        <w:t xml:space="preserve"> </w:t>
      </w:r>
      <w:r>
        <w:rPr>
          <w:iCs/>
          <w:i/>
        </w:rPr>
        <w:t xml:space="preserve">Journal of European Public Health</w:t>
      </w:r>
      <w:r>
        <w:t xml:space="preserve">, 15(3), 112-125.</w:t>
      </w:r>
    </w:p>
    <w:p>
      <w:pPr>
        <w:pStyle w:val="BodyText"/>
      </w:pPr>
      <w:r>
        <w:t xml:space="preserve">This academic article analyzes the challenges and successes of accessing psychiatric care in Barcelona. It discusses the impact of population density, migration, and socioeconomic factors on the demand for a</w:t>
      </w:r>
      <w:r>
        <w:t xml:space="preserve"> </w:t>
      </w:r>
      <w:r>
        <w:rPr>
          <w:bCs/>
          <w:b/>
        </w:rPr>
        <w:t xml:space="preserve">Psychiatrist</w:t>
      </w:r>
      <w:r>
        <w:t xml:space="preserve">. The authors highlight the disparity between public and private waiting times, a common issue in</w:t>
      </w:r>
      <w:r>
        <w:t xml:space="preserve"> </w:t>
      </w:r>
      <w:r>
        <w:rPr>
          <w:bCs/>
          <w:b/>
        </w:rPr>
        <w:t xml:space="preserve">Spain Barcelona</w:t>
      </w:r>
      <w:r>
        <w:t xml:space="preserve">. The study provides data-driven insights into how the city manages high demand for mental health services and offers recommendations for improving accessibility. It is a key resource for researchers interested in the sociological aspects of psychiatric practice in urban Spain.</w:t>
      </w:r>
    </w:p>
    <w:p>
      <w:pPr>
        <w:pStyle w:val="BodyText"/>
      </w:pPr>
      <w:r>
        <w:t xml:space="preserve">Asociación de Psiquiatría de Cataluña. (2022).</w:t>
      </w:r>
      <w:r>
        <w:t xml:space="preserve"> </w:t>
      </w:r>
      <w:r>
        <w:rPr>
          <w:iCs/>
          <w:i/>
        </w:rPr>
        <w:t xml:space="preserve">Posicionamiento sobre la Salud Mental en la Comunidad</w:t>
      </w:r>
      <w:r>
        <w:t xml:space="preserve">. Barcelona: APC.</w:t>
      </w:r>
    </w:p>
    <w:p>
      <w:pPr>
        <w:pStyle w:val="BodyText"/>
      </w:pPr>
      <w:r>
        <w:t xml:space="preserve">This position paper by the Catalan Psychiatry Association addresses the role of the</w:t>
      </w:r>
      <w:r>
        <w:t xml:space="preserve"> </w:t>
      </w:r>
      <w:r>
        <w:rPr>
          <w:bCs/>
          <w:b/>
        </w:rPr>
        <w:t xml:space="preserve">Psychiatrist</w:t>
      </w:r>
      <w:r>
        <w:t xml:space="preserve"> </w:t>
      </w:r>
      <w:r>
        <w:t xml:space="preserve">in community mental health. It emphasizes the importance of early intervention and the reduction of stigma within Barcelona society. The document reflects the professional consensus on best practices for treating mental illness in a culturally diverse environment. It is particularly relevant for understanding how psychiatrists in Barcelona collaborate with social services, schools, and NGOs to provide holistic care.</w:t>
      </w:r>
    </w:p>
    <w:p>
      <w:pPr>
        <w:pStyle w:val="BodyText"/>
      </w:pPr>
      <w:r>
        <w:t xml:space="preserve">Institut Català de la Salut (ICS). (2023).</w:t>
      </w:r>
      <w:r>
        <w:t xml:space="preserve"> </w:t>
      </w:r>
      <w:r>
        <w:rPr>
          <w:iCs/>
          <w:i/>
        </w:rPr>
        <w:t xml:space="preserve">Guía del Paciente: Cómo Acceder a la Atención Psiquiátrica</w:t>
      </w:r>
      <w:r>
        <w:t xml:space="preserve">. Barcelona: ICS.</w:t>
      </w:r>
    </w:p>
    <w:p>
      <w:pPr>
        <w:pStyle w:val="BodyText"/>
      </w:pPr>
      <w:r>
        <w:t xml:space="preserve">This patient guide is a practical resource for anyone living in</w:t>
      </w:r>
      <w:r>
        <w:t xml:space="preserve"> </w:t>
      </w:r>
      <w:r>
        <w:rPr>
          <w:bCs/>
          <w:b/>
        </w:rPr>
        <w:t xml:space="preserve">Spain Barcelona</w:t>
      </w:r>
      <w:r>
        <w:t xml:space="preserve"> </w:t>
      </w:r>
      <w:r>
        <w:t xml:space="preserve">who needs to see a</w:t>
      </w:r>
      <w:r>
        <w:t xml:space="preserve"> </w:t>
      </w:r>
      <w:r>
        <w:rPr>
          <w:bCs/>
          <w:b/>
        </w:rPr>
        <w:t xml:space="preserve">Psychiatrist</w:t>
      </w:r>
      <w:r>
        <w:t xml:space="preserve"> </w:t>
      </w:r>
      <w:r>
        <w:t xml:space="preserve">through the public system. It explains the step-by-step process, starting with a visit to a primary care physician (</w:t>
      </w:r>
      <w:r>
        <w:rPr>
          <w:iCs/>
          <w:i/>
        </w:rPr>
        <w:t xml:space="preserve">médico de familia</w:t>
      </w:r>
      <w:r>
        <w:t xml:space="preserve">) and the subsequent referral to a mental health center. It clarifies the difference between psychological therapy and psychiatric medication management, helping patients understand when a psychiatrist is necessary. The guide is written in clear language and is available in multiple languages, reflecting Barcelona's international character.</w:t>
      </w:r>
    </w:p>
    <w:p>
      <w:pPr>
        <w:pStyle w:val="BodyText"/>
      </w:pPr>
      <w:r>
        <w:t xml:space="preserve">García, L. (2020). "Cultural Competence in Psychiatry: Treating Diverse Populations in Barcelona."</w:t>
      </w:r>
      <w:r>
        <w:t xml:space="preserve"> </w:t>
      </w:r>
      <w:r>
        <w:rPr>
          <w:iCs/>
          <w:i/>
        </w:rPr>
        <w:t xml:space="preserve">International Journal of Cultural Psychiatry</w:t>
      </w:r>
      <w:r>
        <w:t xml:space="preserve">, 8(2), 45-59.</w:t>
      </w:r>
    </w:p>
    <w:p>
      <w:pPr>
        <w:pStyle w:val="BodyText"/>
      </w:pPr>
      <w:r>
        <w:t xml:space="preserve">This article explores the challenges faced by psychiatrists in Barcelona when treating patients from various cultural backgrounds. It discusses the importance of language, cultural beliefs about mental illness, and migration trauma. The text argues that a</w:t>
      </w:r>
      <w:r>
        <w:t xml:space="preserve"> </w:t>
      </w:r>
      <w:r>
        <w:rPr>
          <w:bCs/>
          <w:b/>
        </w:rPr>
        <w:t xml:space="preserve">Psychiatrist</w:t>
      </w:r>
      <w:r>
        <w:t xml:space="preserve"> </w:t>
      </w:r>
      <w:r>
        <w:t xml:space="preserve">in</w:t>
      </w:r>
      <w:r>
        <w:t xml:space="preserve"> </w:t>
      </w:r>
      <w:r>
        <w:rPr>
          <w:bCs/>
          <w:b/>
        </w:rPr>
        <w:t xml:space="preserve">Spain Barcelona</w:t>
      </w:r>
      <w:r>
        <w:t xml:space="preserve"> </w:t>
      </w:r>
      <w:r>
        <w:t xml:space="preserve">must possess cultural competence to provide effective care. It offers case studies and strategies for improving communication and trust between doctors and patients from non-Spanish speaking communities. This is a vital read for understanding the humanistic side of psychiatric practice in a global city.</w:t>
      </w:r>
    </w:p>
    <w:bookmarkEnd w:id="20"/>
    <w:bookmarkStart w:id="21" w:name="conclusion"/>
    <w:p>
      <w:pPr>
        <w:pStyle w:val="Heading2"/>
      </w:pPr>
      <w:r>
        <w:t xml:space="preserve">Conclusion</w:t>
      </w:r>
    </w:p>
    <w:p>
      <w:pPr>
        <w:pStyle w:val="FirstParagraph"/>
      </w:pPr>
      <w:r>
        <w:t xml:space="preserve">The resources listed above provide a comprehensive view of the psychiatric landscape in Barcelona. From legal frameworks to practical patient guides, they highlight the structured yet evolving nature of mental health care in this region. Whether seeking treatment or conducting research, understanding these documents is essential for navigating the role of the</w:t>
      </w:r>
      <w:r>
        <w:t xml:space="preserve"> </w:t>
      </w:r>
      <w:r>
        <w:rPr>
          <w:bCs/>
          <w:b/>
        </w:rPr>
        <w:t xml:space="preserve">Psychiatrist</w:t>
      </w:r>
      <w:r>
        <w:t xml:space="preserve"> </w:t>
      </w:r>
      <w:r>
        <w:t xml:space="preserve">in</w:t>
      </w:r>
      <w:r>
        <w:t xml:space="preserve"> </w:t>
      </w:r>
      <w:r>
        <w:rPr>
          <w:bCs/>
          <w:b/>
        </w:rPr>
        <w:t xml:space="preserve">Spain Barcelona</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Spain Barcelona</dc:title>
  <dc:creator/>
  <dc:language>en</dc:language>
  <cp:keywords/>
  <dcterms:created xsi:type="dcterms:W3CDTF">2026-08-07T14:28:21Z</dcterms:created>
  <dcterms:modified xsi:type="dcterms:W3CDTF">2026-08-07T14:28:21Z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