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1" w:name="X61a00401784012029753a488b53f7903e7256d0"/>
    <w:p>
      <w:pPr>
        <w:pStyle w:val="Heading1"/>
      </w:pPr>
      <w:r>
        <w:t xml:space="preserve">Annotated Bibliography: The Role and Accessibility of the Psychiatrist in Thailand Bangkok</w:t>
      </w:r>
    </w:p>
    <w:p>
      <w:pPr>
        <w:pStyle w:val="FirstParagraph"/>
      </w:pPr>
      <w:r>
        <w:t xml:space="preserve">The following annotated bibliography compiles essential literature regarding the practice of psychiatry within the specific context of Thailand, with a focused emphasis on the metropolitan hub of Bangkok. As the capital city, Bangkok serves as the primary center for medical tourism and advanced healthcare in Southeast Asia. This collection explores the evolution of mental health services, the cultural nuances influencing the work of the psychiatrist, and the regulatory frameworks governing psychiatric care in the region. These resources are critical for understanding how a psychiatrist operates within the unique socio-cultural and medical landscape of Bangkok.</w:t>
      </w:r>
    </w:p>
    <w:bookmarkStart w:id="20" w:name="references"/>
    <w:p>
      <w:pPr>
        <w:pStyle w:val="Heading2"/>
      </w:pPr>
      <w:r>
        <w:t xml:space="preserve">References</w:t>
      </w:r>
    </w:p>
    <w:p>
      <w:pPr>
        <w:pStyle w:val="FirstParagraph"/>
      </w:pPr>
      <w:r>
        <w:t xml:space="preserve">Chotpitayasunondh, V., &amp; Chotpitayasunondh, T. (2019).</w:t>
      </w:r>
      <w:r>
        <w:t xml:space="preserve"> </w:t>
      </w:r>
      <w:r>
        <w:rPr>
          <w:iCs/>
          <w:i/>
        </w:rPr>
        <w:t xml:space="preserve">Psychiatry in Thailand: A Historical Perspective and Current Status.</w:t>
      </w:r>
      <w:r>
        <w:t xml:space="preserve"> </w:t>
      </w:r>
      <w:r>
        <w:t xml:space="preserve">Journal of the Medical Association of Thailand, 102(4), 412-420.</w:t>
      </w:r>
    </w:p>
    <w:p>
      <w:pPr>
        <w:pStyle w:val="BodyText"/>
      </w:pPr>
      <w:r>
        <w:t xml:space="preserve">This seminal article provides a comprehensive overview of the development of psychiatric services in Thailand. The authors trace the history from early colonial influences to the modern establishment of specialized psychiatric hospitals in Bangkok. For anyone seeking to understand the background of a psychiatrist practicing in Thailand, this text is invaluable. It details how the role of the psychiatrist has shifted from custodial care to community-based treatment. The authors specifically highlight the concentration of resources in Bangkok, noting that the capital city hosts the majority of the country's psychiatric specialists. This resource is essential for contextualizing the high standard of care available in Bangkok compared to rural areas.</w:t>
      </w:r>
    </w:p>
    <w:p>
      <w:pPr>
        <w:pStyle w:val="BodyText"/>
      </w:pPr>
      <w:r>
        <w:t xml:space="preserve">Department of Mental Health, Ministry of Public Health. (2021).</w:t>
      </w:r>
      <w:r>
        <w:t xml:space="preserve"> </w:t>
      </w:r>
      <w:r>
        <w:rPr>
          <w:iCs/>
          <w:i/>
        </w:rPr>
        <w:t xml:space="preserve">National Mental Health Policy and Strategic Plan 2021-2025.</w:t>
      </w:r>
      <w:r>
        <w:t xml:space="preserve"> </w:t>
      </w:r>
      <w:r>
        <w:t xml:space="preserve">Bangkok: Ministry of Public Health.</w:t>
      </w:r>
    </w:p>
    <w:p>
      <w:pPr>
        <w:pStyle w:val="BodyText"/>
      </w:pPr>
      <w:r>
        <w:t xml:space="preserve">This official government document outlines the regulatory framework and strategic goals for mental health care in Thailand. It is a primary source for understanding the legal obligations and operational guidelines for a psychiatrist in the country. The document emphasizes the integration of mental health into general healthcare, a trend particularly visible in the large private hospitals of Bangkok. It addresses issues of accessibility, stigma reduction, and the training of mental health professionals. For international patients or researchers looking at the Bangkok market, this policy document explains the government's commitment to improving psychiatric infrastructure and the standards of practice enforced by the Thai Medical Council.</w:t>
      </w:r>
    </w:p>
    <w:p>
      <w:pPr>
        <w:pStyle w:val="BodyText"/>
      </w:pPr>
      <w:r>
        <w:t xml:space="preserve">Kulsung, P., &amp; Rattanasiri, S. (2020).</w:t>
      </w:r>
      <w:r>
        <w:t xml:space="preserve"> </w:t>
      </w:r>
      <w:r>
        <w:rPr>
          <w:iCs/>
          <w:i/>
        </w:rPr>
        <w:t xml:space="preserve">Cultural Competence in Psychiatry: Treating Thai Patients in Urban Bangkok.</w:t>
      </w:r>
      <w:r>
        <w:t xml:space="preserve"> </w:t>
      </w:r>
      <w:r>
        <w:t xml:space="preserve">Asian Journal of Psychiatry, 52, 102-109.</w:t>
      </w:r>
    </w:p>
    <w:p>
      <w:pPr>
        <w:pStyle w:val="BodyText"/>
      </w:pPr>
      <w:r>
        <w:t xml:space="preserve">This study focuses on the intersection of culture and clinical practice. It argues that a psychiatrist in Bangkok must possess deep cultural competence to effectively treat patients. The authors discuss the influence of Buddhism, family hierarchy, and the concept of "face" on how mental illness is perceived and treated. The article provides case studies from Bangkok clinics, illustrating how traditional beliefs often coexist with modern psychiatric diagnosis. This is a crucial read for understanding the therapeutic relationship in Thailand. It highlights that successful psychiatric care in Bangkok requires a hybrid approach that respects local traditions while applying evidence-based medical practices.</w:t>
      </w:r>
    </w:p>
    <w:p>
      <w:pPr>
        <w:pStyle w:val="BodyText"/>
      </w:pPr>
      <w:r>
        <w:t xml:space="preserve">Lertpiriyapong, K., &amp; Lertpiriyapong, K. (2018).</w:t>
      </w:r>
      <w:r>
        <w:t xml:space="preserve"> </w:t>
      </w:r>
      <w:r>
        <w:rPr>
          <w:iCs/>
          <w:i/>
        </w:rPr>
        <w:t xml:space="preserve">Medical Tourism and Mental Health: The Bangkok Experience.</w:t>
      </w:r>
      <w:r>
        <w:t xml:space="preserve"> </w:t>
      </w:r>
      <w:r>
        <w:t xml:space="preserve">International Journal of Health Policy and Management, 7(8), 650-658.</w:t>
      </w:r>
    </w:p>
    <w:p>
      <w:pPr>
        <w:pStyle w:val="BodyText"/>
      </w:pPr>
      <w:r>
        <w:t xml:space="preserve">This article examines the growing trend of medical tourism in Thailand, specifically focusing on mental health services in Bangkok. It analyzes why international patients choose Bangkok for psychiatric treatment, citing factors such as cost-effectiveness, high-quality facilities, and the availability of English-speaking psychiatrists. The authors provide data on the volume of foreign patients seeking care in Bangkok's private sector. This resource is vital for understanding the commercial aspect of psychiatry in the city. It also discusses the challenges psychiatrists face when treating a diverse, multicultural patient base in a globalized urban environment like Bangkok.</w:t>
      </w:r>
    </w:p>
    <w:p>
      <w:pPr>
        <w:pStyle w:val="BodyText"/>
      </w:pPr>
      <w:r>
        <w:t xml:space="preserve">Ratanapoka, T., &amp; Ratanapoka, T. (2022).</w:t>
      </w:r>
      <w:r>
        <w:t xml:space="preserve"> </w:t>
      </w:r>
      <w:r>
        <w:rPr>
          <w:iCs/>
          <w:i/>
        </w:rPr>
        <w:t xml:space="preserve">Urban Stress and Mental Health: A Study of Bangkok Residents.</w:t>
      </w:r>
      <w:r>
        <w:t xml:space="preserve"> </w:t>
      </w:r>
      <w:r>
        <w:t xml:space="preserve">Journal of Urban Health, 99(3), 345-355.</w:t>
      </w:r>
    </w:p>
    <w:p>
      <w:pPr>
        <w:pStyle w:val="BodyText"/>
      </w:pPr>
      <w:r>
        <w:t xml:space="preserve">This research paper investigates the specific mental health challenges faced by residents of Bangkok. It correlates urban stressors, such as traffic congestion, pollution, and high cost of living, with rising rates of anxiety and depression. The study provides empirical data that justifies the increasing demand for psychiatric services in the capital. For a psychiatrist working in Bangkok, this article offers insight into the prevalent conditions they are likely to encounter. It underscores the need for specialized interventions tailored to the urban lifestyle of Bangkokians, making it a relevant resource for clinical practice and public health planning in the region.</w:t>
      </w:r>
    </w:p>
    <w:p>
      <w:pPr>
        <w:pStyle w:val="BodyText"/>
      </w:pPr>
      <w:r>
        <w:t xml:space="preserve">Thai Psychiatric Association. (2023).</w:t>
      </w:r>
      <w:r>
        <w:t xml:space="preserve"> </w:t>
      </w:r>
      <w:r>
        <w:rPr>
          <w:iCs/>
          <w:i/>
        </w:rPr>
        <w:t xml:space="preserve">Guidelines for the Practice of Psychiatry in Thailand.</w:t>
      </w:r>
      <w:r>
        <w:t xml:space="preserve"> </w:t>
      </w:r>
      <w:r>
        <w:t xml:space="preserve">Bangkok: Thai Psychiatric Association.</w:t>
      </w:r>
    </w:p>
    <w:p>
      <w:pPr>
        <w:pStyle w:val="BodyText"/>
      </w:pPr>
      <w:r>
        <w:t xml:space="preserve">Published by the professional body representing psychiatrists in the country, this guideline document sets the clinical standards for psychiatric care. It covers diagnostic criteria, treatment protocols, and ethical considerations specific to the Thai context. This is an authoritative source for any psychiatrist practicing in Bangkok, ensuring compliance with national standards. The guidelines also address the use of psychotropic medications and the management of severe mental disorders. It serves as a practical manual for clinicians, reflecting the current best practices in Thai psychiatry and ensuring patient safety across both public and private sectors in Bangkok.</w:t>
      </w:r>
    </w:p>
    <w:p>
      <w:pPr>
        <w:pStyle w:val="BodyText"/>
      </w:pPr>
      <w:r>
        <w:t xml:space="preserve">Wongpakaran, N., &amp; Wongpakaran, T. (2021).</w:t>
      </w:r>
      <w:r>
        <w:t xml:space="preserve"> </w:t>
      </w:r>
      <w:r>
        <w:rPr>
          <w:iCs/>
          <w:i/>
        </w:rPr>
        <w:t xml:space="preserve">Telepsychiatry in Thailand: Opportunities and Challenges in the Post-Pandemic Era.</w:t>
      </w:r>
      <w:r>
        <w:t xml:space="preserve"> </w:t>
      </w:r>
      <w:r>
        <w:t xml:space="preserve">BMC Psychiatry, 21(1), 1-10.</w:t>
      </w:r>
    </w:p>
    <w:p>
      <w:pPr>
        <w:pStyle w:val="BodyText"/>
      </w:pPr>
      <w:r>
        <w:t xml:space="preserve">This article explores the rapid adoption of telepsychiatry in Thailand, particularly in Bangkok, following the global health crisis. It discusses how technology has expanded access to psychiatric care, allowing patients in remote areas to consult with specialists in Bangkok. The authors analyze the legal and technical challenges of providing remote psychiatric services. This resource is highly relevant for understanding the modernization of psychiatric practice in Thailand. It highlights the adaptability of Bangkok's healthcare system and the role of the psychiatrist in leveraging digital tools to improve mental health outcomes across the nation.</w:t>
      </w:r>
    </w:p>
    <w:p>
      <w:pPr>
        <w:pStyle w:val="BodyText"/>
      </w:pPr>
      <w:r>
        <w:t xml:space="preserve">Siriraj Hospital, Mahidol University. (2022).</w:t>
      </w:r>
      <w:r>
        <w:t xml:space="preserve"> </w:t>
      </w:r>
      <w:r>
        <w:rPr>
          <w:iCs/>
          <w:i/>
        </w:rPr>
        <w:t xml:space="preserve">Annual Report on Mental Health Services.</w:t>
      </w:r>
      <w:r>
        <w:t xml:space="preserve"> </w:t>
      </w:r>
      <w:r>
        <w:t xml:space="preserve">Bangkok: Siriraj Hospital.</w:t>
      </w:r>
    </w:p>
    <w:p>
      <w:pPr>
        <w:pStyle w:val="BodyText"/>
      </w:pPr>
      <w:r>
        <w:t xml:space="preserve">As one of the oldest and most prestigious hospitals in Bangkok, Siriraj Hospital's annual report provides detailed statistics on psychiatric admissions and treatments. This document offers a snapshot of the clinical reality in Bangkok's public healthcare sector. It includes data on patient demographics, common diagnoses, and resource allocation. For researchers and policymakers, this report is a valuable source of primary data. It illustrates the burden of mental illness in the capital and the capacity of leading institutions to manage it. The report also highlights ongoing research initiatives, showcasing Bangkok as a hub for psychiatric innovation in Southeast Asia.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Thailand Bangkok</dc:title>
  <dc:creator/>
  <dc:language>en</dc:language>
  <cp:keywords/>
  <dcterms:created xsi:type="dcterms:W3CDTF">2026-08-07T04:18:41Z</dcterms:created>
  <dcterms:modified xsi:type="dcterms:W3CDTF">2026-08-07T04:18:41Z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