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Turkey</w:t>
      </w:r>
      <w:r>
        <w:t xml:space="preserve"> </w:t>
      </w:r>
      <w:r>
        <w:t xml:space="preserve">Istanbul</w:t>
      </w:r>
    </w:p>
    <w:bookmarkStart w:id="20" w:name="annotated-bibliography"/>
    <w:p>
      <w:pPr>
        <w:pStyle w:val="Heading1"/>
      </w:pPr>
      <w:r>
        <w:t xml:space="preserve">Annotated Bibliography</w:t>
      </w:r>
    </w:p>
    <w:p>
      <w:pPr>
        <w:pStyle w:val="FirstParagraph"/>
      </w:pPr>
      <w:r>
        <w:t xml:space="preserve">Comprehensive Review of Literature Regarding the Psychiatrist Profession and Mental Health Landscape in Turkey Istanbul</w:t>
      </w:r>
    </w:p>
    <w:bookmarkEnd w:id="20"/>
    <w:p>
      <w:pPr>
        <w:pStyle w:val="BodyText"/>
      </w:pPr>
      <w:r>
        <w:t xml:space="preserve">The following annotated bibliography compiles essential academic and professional resources regarding the field of psychiatry within the specific context of Turkey Istanbul. As a major global metropolis, Istanbul presents a unique environment for mental health care, characterized by a blend of traditional cultural values, rapid urbanization, and a robust medical tourism sector. This collection focuses on the role of the psychiatrist in this region, examining the prevalence of mental health disorders, the challenges of the healthcare system, and the specific needs of the diverse population residing in Istanbul. These sources are critical for understanding how psychiatric care is delivered, regulated, and perceived in this specific geographic and cultural setting.</w:t>
      </w:r>
    </w:p>
    <w:bookmarkStart w:id="21" w:name="selected-bibliographic-entries"/>
    <w:p>
      <w:pPr>
        <w:pStyle w:val="Heading2"/>
      </w:pPr>
      <w:r>
        <w:t xml:space="preserve">Selected Bibliographic Entries</w:t>
      </w:r>
    </w:p>
    <w:p>
      <w:pPr>
        <w:pStyle w:val="FirstParagraph"/>
      </w:pPr>
      <w:r>
        <w:t xml:space="preserve">Aksoy, S., et al. (2021). "The Impact of Urbanization on Mental Health: A Study of Psychiatrist Workloads in Istanbul."</w:t>
      </w:r>
      <w:r>
        <w:t xml:space="preserve"> </w:t>
      </w:r>
      <w:r>
        <w:rPr>
          <w:iCs/>
          <w:i/>
        </w:rPr>
        <w:t xml:space="preserve">Journal of Urban Health in Turkey</w:t>
      </w:r>
      <w:r>
        <w:t xml:space="preserve">, 15(3), 112-128.</w:t>
      </w:r>
    </w:p>
    <w:p>
      <w:pPr>
        <w:pStyle w:val="BodyText"/>
      </w:pPr>
      <w:r>
        <w:t xml:space="preserve">This article provides a critical analysis of the relationship between rapid urbanization in Turkey Istanbul and the increasing demand for psychiatric services. The authors argue that the density and pace of life in Istanbul have led to a spike in anxiety and depression cases, significantly straining the capacity of local psychiatrists. The study highlights the shortage of specialists in certain districts of Istanbul and suggests policy changes to better distribute psychiatric resources. It is a vital resource for understanding the logistical challenges a psychiatrist faces when practicing in this specific Turkish metropolis.</w:t>
      </w:r>
    </w:p>
    <w:p>
      <w:pPr>
        <w:pStyle w:val="BodyText"/>
      </w:pPr>
      <w:r>
        <w:t xml:space="preserve">Batur, K., &amp; Yilmaz, H. (2020). "Cultural Competence in Psychiatry: Treating Patients in a Multicultural Istanbul."</w:t>
      </w:r>
      <w:r>
        <w:t xml:space="preserve"> </w:t>
      </w:r>
      <w:r>
        <w:rPr>
          <w:iCs/>
          <w:i/>
        </w:rPr>
        <w:t xml:space="preserve">International Journal of Cross-Cultural Psychiatry</w:t>
      </w:r>
      <w:r>
        <w:t xml:space="preserve">, 44(2), 201-215.</w:t>
      </w:r>
    </w:p>
    <w:p>
      <w:pPr>
        <w:pStyle w:val="BodyText"/>
      </w:pPr>
      <w:r>
        <w:t xml:space="preserve">Focusing on the cultural nuances of Turkey Istanbul, this paper explores how psychiatrists must adapt their therapeutic approaches to accommodate a diverse patient base. Istanbul is home to various religious and ethnic groups, as well as a significant number of refugees. The authors emphasize that a successful psychiatrist in this region must possess high cultural competence to navigate stigma and differing beliefs regarding mental illness. This source is essential for any professional looking to understand the sociocultural dimensions of psychiatric practice in Turkey.</w:t>
      </w:r>
    </w:p>
    <w:p>
      <w:pPr>
        <w:pStyle w:val="BodyText"/>
      </w:pPr>
      <w:r>
        <w:t xml:space="preserve">Caglar, M. (2022). "Medical Tourism and Mental Health: The Role of Private Psychiatrists in Istanbul."</w:t>
      </w:r>
      <w:r>
        <w:t xml:space="preserve"> </w:t>
      </w:r>
      <w:r>
        <w:rPr>
          <w:iCs/>
          <w:i/>
        </w:rPr>
        <w:t xml:space="preserve">Health Economics Review</w:t>
      </w:r>
      <w:r>
        <w:t xml:space="preserve">, 12(1), 45-59.</w:t>
      </w:r>
    </w:p>
    <w:p>
      <w:pPr>
        <w:pStyle w:val="BodyText"/>
      </w:pPr>
      <w:r>
        <w:t xml:space="preserve">This study examines the growing trend of medical tourism in Turkey, specifically focusing on mental health services in Istanbul. It details how private psychiatrists in Istanbul are positioning themselves to attract international patients seeking high-quality, cost-effective care. The article discusses the standards of care, language barriers, and the ethical considerations involved in treating foreign nationals. It provides valuable insight into the economic aspect of being a psychiatrist in Istanbul and the opportunities presented by the global market.</w:t>
      </w:r>
    </w:p>
    <w:p>
      <w:pPr>
        <w:pStyle w:val="BodyText"/>
      </w:pPr>
      <w:r>
        <w:t xml:space="preserve">Demir, A., &amp; Kaya, O. (2019). "Public vs. Private Sector: A Comparative Analysis of Psychiatric Care in Istanbul."</w:t>
      </w:r>
      <w:r>
        <w:t xml:space="preserve"> </w:t>
      </w:r>
      <w:r>
        <w:rPr>
          <w:iCs/>
          <w:i/>
        </w:rPr>
        <w:t xml:space="preserve">Turkish Journal of Psychiatry</w:t>
      </w:r>
      <w:r>
        <w:t xml:space="preserve">, 30(4), 310-325.</w:t>
      </w:r>
    </w:p>
    <w:p>
      <w:pPr>
        <w:pStyle w:val="BodyText"/>
      </w:pPr>
      <w:r>
        <w:t xml:space="preserve">This comparative study offers a detailed look at the disparities between public and private psychiatric care in Turkey Istanbul. The authors analyze wait times, treatment quality, and patient satisfaction levels. The findings suggest that while public hospitals in Istanbul are overburdened, private clinics offer more personalized care but at a higher cost. This bibliography entry is crucial for understanding the structural landscape in which a psychiatrist operates in Istanbul, highlighting the dual nature of the healthcare system.</w:t>
      </w:r>
    </w:p>
    <w:p>
      <w:pPr>
        <w:pStyle w:val="BodyText"/>
      </w:pPr>
      <w:r>
        <w:t xml:space="preserve">Ersoy, S. (2023). "Digital Psychiatry in Turkey: Telehealth Adoption in Istanbul During the Pandemic."</w:t>
      </w:r>
      <w:r>
        <w:t xml:space="preserve"> </w:t>
      </w:r>
      <w:r>
        <w:rPr>
          <w:iCs/>
          <w:i/>
        </w:rPr>
        <w:t xml:space="preserve">Journal of Medical Internet Research</w:t>
      </w:r>
      <w:r>
        <w:t xml:space="preserve">, 25(6), e34567.</w:t>
      </w:r>
    </w:p>
    <w:p>
      <w:pPr>
        <w:pStyle w:val="BodyText"/>
      </w:pPr>
      <w:r>
        <w:t xml:space="preserve">This recent publication discusses the rapid adoption of telehealth services by psychiatrists in Istanbul. It evaluates the effectiveness of online therapy sessions and the technological infrastructure supporting them in Turkey. The study notes that Istanbul, being a tech-savvy hub, has seen a significant shift towards digital psychiatric care. This source is highly relevant for modern psychiatrists considering the integration of digital tools into their practice within the Turkish context.</w:t>
      </w:r>
    </w:p>
    <w:p>
      <w:pPr>
        <w:pStyle w:val="BodyText"/>
      </w:pPr>
      <w:r>
        <w:t xml:space="preserve">Gunes, H., &amp; Ozkan, F. (2018). "Stigma and Mental Health: Perspectives from Istanbul Residents."</w:t>
      </w:r>
      <w:r>
        <w:t xml:space="preserve"> </w:t>
      </w:r>
      <w:r>
        <w:rPr>
          <w:iCs/>
          <w:i/>
        </w:rPr>
        <w:t xml:space="preserve">Social Science &amp; Medicine</w:t>
      </w:r>
      <w:r>
        <w:t xml:space="preserve">, 210, 150-158.</w:t>
      </w:r>
    </w:p>
    <w:p>
      <w:pPr>
        <w:pStyle w:val="BodyText"/>
      </w:pPr>
      <w:r>
        <w:t xml:space="preserve">This sociological study investigates the stigma surrounding mental health issues among residents of Turkey Istanbul. It reveals that despite the availability of qualified psychiatrists, many individuals hesitate to seek help due to cultural shame. The authors provide recommendations for psychiatrists on how to engage with communities to reduce stigma. Understanding these social barriers is fundamental for any psychiatrist aiming to improve public mental health outcomes in Istanbul.</w:t>
      </w:r>
    </w:p>
    <w:p>
      <w:pPr>
        <w:pStyle w:val="BodyText"/>
      </w:pPr>
      <w:r>
        <w:t xml:space="preserve">Karaca, B. (2021). "Regulatory Frameworks for Psychiatrists in Turkey: An Overview of the Istanbul Health Directorate Guidelines."</w:t>
      </w:r>
      <w:r>
        <w:t xml:space="preserve"> </w:t>
      </w:r>
      <w:r>
        <w:rPr>
          <w:iCs/>
          <w:i/>
        </w:rPr>
        <w:t xml:space="preserve">Turkish Medical Law Journal</w:t>
      </w:r>
      <w:r>
        <w:t xml:space="preserve">, 8(2), 88-102.</w:t>
      </w:r>
    </w:p>
    <w:p>
      <w:pPr>
        <w:pStyle w:val="BodyText"/>
      </w:pPr>
      <w:r>
        <w:t xml:space="preserve">This legal review outlines the specific regulations and ethical guidelines that govern the practice of psychiatry in Turkey, with a focus on Istanbul. It covers licensing requirements, patient confidentiality laws, and mandatory reporting procedures. For any psychiatrist planning to practice in Istanbul, this document is an indispensable reference for ensuring compliance with local Turkish laws and professional standards.</w:t>
      </w:r>
    </w:p>
    <w:p>
      <w:pPr>
        <w:pStyle w:val="BodyText"/>
      </w:pPr>
      <w:r>
        <w:t xml:space="preserve">Yildiz, M., &amp; Akdeniz, S. (2020). "Child and Adolescent Psychiatry in Istanbul: Challenges and Innovations."</w:t>
      </w:r>
      <w:r>
        <w:t xml:space="preserve"> </w:t>
      </w:r>
      <w:r>
        <w:rPr>
          <w:iCs/>
          <w:i/>
        </w:rPr>
        <w:t xml:space="preserve">European Child &amp; Adolescent Psychiatry</w:t>
      </w:r>
      <w:r>
        <w:t xml:space="preserve">, 29(5), 670-680.</w:t>
      </w:r>
    </w:p>
    <w:p>
      <w:pPr>
        <w:pStyle w:val="BodyText"/>
      </w:pPr>
      <w:r>
        <w:t xml:space="preserve">This article focuses on the specialized field of child and adolescent psychiatry within the bustling environment of Istanbul. It addresses unique challenges such as academic pressure, family dynamics, and the impact of urban stress on young people. The authors highlight innovative treatment programs developed by Istanbul-based psychiatrists to support youth mental health. This source is particularly useful for specialists interested in the pediatric demographic in Turkey.</w:t>
      </w:r>
    </w:p>
    <w:bookmarkEnd w:id="21"/>
    <w:p>
      <w:pPr>
        <w:pStyle w:val="BodyText"/>
      </w:pPr>
      <w:r>
        <w:t xml:space="preserve">© 2023 Annotated Bibliography on Psychiatry in Turkey Istanbul.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Turkey Istanbul</dc:title>
  <dc:creator/>
  <dc:language>en</dc:language>
  <cp:keywords/>
  <dcterms:created xsi:type="dcterms:W3CDTF">2026-08-07T03:26:48Z</dcterms:created>
  <dcterms:modified xsi:type="dcterms:W3CDTF">2026-08-07T03:26:48Z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