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2" w:name="X7610d70a2faebdad925bcf5093530c75c99048d"/>
    <w:p>
      <w:pPr>
        <w:pStyle w:val="Heading1"/>
      </w:pPr>
      <w:r>
        <w:t xml:space="preserve">Annotated Bibliography: Psychiatrist Services and Mental Health Care in United Arab Emirates Dubai</w:t>
      </w:r>
    </w:p>
    <w:p>
      <w:pPr>
        <w:pStyle w:val="FirstParagraph"/>
      </w:pPr>
      <w:r>
        <w:t xml:space="preserve">This annotated bibliography provides a curated selection of academic articles, government reports, and clinical studies relevant to the practice of psychiatry within the United Arab Emirates, with a specific focus on Dubai. The following resources examine the regulatory frameworks, cultural considerations, and clinical challenges faced by psychiatrists operating in this rapidly evolving region.</w:t>
      </w:r>
    </w:p>
    <w:bookmarkStart w:id="20" w:name="introduction"/>
    <w:p>
      <w:pPr>
        <w:pStyle w:val="Heading2"/>
      </w:pPr>
      <w:r>
        <w:t xml:space="preserve">Introduction</w:t>
      </w:r>
    </w:p>
    <w:p>
      <w:pPr>
        <w:pStyle w:val="FirstParagraph"/>
      </w:pPr>
      <w:r>
        <w:t xml:space="preserve">The role of the psychiatrist in Dubai has shifted significantly over the last two decades. From a historically stigmatized field, mental health care is now a priority for the Dubai Health Authority (DHA). The following annotations highlight key literature that defines the current landscape for mental health professionals in the emirate.</w:t>
      </w:r>
    </w:p>
    <w:p>
      <w:pPr>
        <w:pStyle w:val="BodyText"/>
      </w:pPr>
      <w:r>
        <w:t xml:space="preserve">Al-Hamdan, M. (2021). "The Evolution of Mental Health Policy in the United Arab Emirates: A Focus on Dubai."</w:t>
      </w:r>
      <w:r>
        <w:t xml:space="preserve"> </w:t>
      </w:r>
      <w:r>
        <w:rPr>
          <w:iCs/>
          <w:i/>
        </w:rPr>
        <w:t xml:space="preserve">Journal of Arab Health Policy</w:t>
      </w:r>
      <w:r>
        <w:t xml:space="preserve">, 14(2), 45-62.</w:t>
      </w:r>
    </w:p>
    <w:p>
      <w:pPr>
        <w:pStyle w:val="BodyText"/>
      </w:pPr>
      <w:r>
        <w:t xml:space="preserve">This article provides a comprehensive overview of the legislative changes that have shaped the work of the psychiatrist in Dubai. Al-Hamdan details the transition from institutional care to community-based mental health services mandated by the Dubai Health Strategy 2021. The text is essential for understanding the legal obligations of psychiatrists in the UAE, including mandatory reporting protocols and patient confidentiality laws. It specifically addresses how Dubai has integrated mental health screening into primary care, requiring psychiatrists to collaborate closely with general practitioners.</w:t>
      </w:r>
    </w:p>
    <w:p>
      <w:pPr>
        <w:pStyle w:val="BodyText"/>
      </w:pPr>
      <w:r>
        <w:t xml:space="preserve">Dubai Health Authority. (2023).</w:t>
      </w:r>
      <w:r>
        <w:t xml:space="preserve"> </w:t>
      </w:r>
      <w:r>
        <w:rPr>
          <w:iCs/>
          <w:i/>
        </w:rPr>
        <w:t xml:space="preserve">Annual Mental Health and Wellbeing Report</w:t>
      </w:r>
      <w:r>
        <w:t xml:space="preserve">. Dubai: DHA Publications.</w:t>
      </w:r>
    </w:p>
    <w:p>
      <w:pPr>
        <w:pStyle w:val="BodyText"/>
      </w:pPr>
      <w:r>
        <w:t xml:space="preserve">As an official government document, this report offers critical statistical data regarding the prevalence of psychiatric disorders in Dubai. It highlights a rising demand for psychiatric services among expatriate populations and youth. For a psychiatrist practicing in the UAE, this document is a vital resource for understanding local epidemiology. It outlines the DHA's initiatives to reduce stigma and the specific metrics used to evaluate the performance of psychiatric clinics in Dubai. The report also discusses the integration of tele-psychiatry, a growing sector in the emirate.</w:t>
      </w:r>
    </w:p>
    <w:p>
      <w:pPr>
        <w:pStyle w:val="BodyText"/>
      </w:pPr>
      <w:r>
        <w:t xml:space="preserve">El-Sayed, A., &amp; Al-Mansoori, L. (2020). "Cultural Competence in Psychiatry: Treating Diverse Populations in Dubai."</w:t>
      </w:r>
      <w:r>
        <w:t xml:space="preserve"> </w:t>
      </w:r>
      <w:r>
        <w:rPr>
          <w:iCs/>
          <w:i/>
        </w:rPr>
        <w:t xml:space="preserve">International Journal of Cross-Cultural Psychiatry</w:t>
      </w:r>
      <w:r>
        <w:t xml:space="preserve">, 38(4), 112-129.</w:t>
      </w:r>
    </w:p>
    <w:p>
      <w:pPr>
        <w:pStyle w:val="BodyText"/>
      </w:pPr>
      <w:r>
        <w:t xml:space="preserve">Dubai is a multicultural hub, and this study is crucial for psychiatrists navigating the complexities of treating patients from varied cultural backgrounds. El-Sayed and Al-Mansoori analyze how cultural beliefs influence the presentation of psychiatric symptoms and the acceptance of treatment. The authors argue that a psychiatrist in Dubai must possess high levels of cultural intelligence to effectively treat both Emirati nationals and the diverse expatriate workforce. The paper provides case studies illustrating the impact of religious beliefs on the management of depression and anxiety in the UAE context.</w:t>
      </w:r>
    </w:p>
    <w:p>
      <w:pPr>
        <w:pStyle w:val="BodyText"/>
      </w:pPr>
      <w:r>
        <w:t xml:space="preserve">Al-Zaabi, H. (2019). "Stigma and Mental Health in the Arab World: Perspectives from the United Arab Emirates."</w:t>
      </w:r>
      <w:r>
        <w:t xml:space="preserve"> </w:t>
      </w:r>
      <w:r>
        <w:rPr>
          <w:iCs/>
          <w:i/>
        </w:rPr>
        <w:t xml:space="preserve">Arab Journal of Psychiatry</w:t>
      </w:r>
      <w:r>
        <w:t xml:space="preserve">, 30(1), 22-35.</w:t>
      </w:r>
    </w:p>
    <w:p>
      <w:pPr>
        <w:pStyle w:val="BodyText"/>
      </w:pPr>
      <w:r>
        <w:t xml:space="preserve">This paper addresses the persistent social stigma associated with mental illness in the UAE. Al-Zaabi explores how stigma acts as a barrier to seeking care, forcing psychiatrists in Dubai to adopt specific strategies for patient engagement and psychoeducation. The article discusses the role of family dynamics in the psychiatric treatment process, noting that in Emirati culture, family consent and involvement are often central to the care plan. It is a key text for understanding the sociological environment in which a psychiatrist operates in Dubai.</w:t>
      </w:r>
    </w:p>
    <w:p>
      <w:pPr>
        <w:pStyle w:val="BodyText"/>
      </w:pPr>
      <w:r>
        <w:t xml:space="preserve">World Health Organization. (2022).</w:t>
      </w:r>
      <w:r>
        <w:t xml:space="preserve"> </w:t>
      </w:r>
      <w:r>
        <w:rPr>
          <w:iCs/>
          <w:i/>
        </w:rPr>
        <w:t xml:space="preserve">Mental Health Atlas: United Arab Emirates Country Profile</w:t>
      </w:r>
      <w:r>
        <w:t xml:space="preserve">. Geneva: WHO Press.</w:t>
      </w:r>
    </w:p>
    <w:p>
      <w:pPr>
        <w:pStyle w:val="BodyText"/>
      </w:pPr>
      <w:r>
        <w:t xml:space="preserve">This global report provides a comparative analysis of the UAE's mental health infrastructure against international standards. It highlights the significant investment Dubai has made in specialized psychiatric hospitals and rehabilitation centers. For a psychiatrist, this document offers a macro-level view of resource allocation in the UAE. It emphasizes the government's commitment to aligning local psychiatric practices with global best practices, ensuring that professionals in Dubai are working within a modern, well-resourced framework.</w:t>
      </w:r>
    </w:p>
    <w:p>
      <w:pPr>
        <w:pStyle w:val="BodyText"/>
      </w:pPr>
      <w:r>
        <w:t xml:space="preserve">Khan, S., &amp; Al-Kaabi, R. (2021). "Workplace Mental Health and the Psychiatrist's Role in Corporate Dubai."</w:t>
      </w:r>
      <w:r>
        <w:t xml:space="preserve"> </w:t>
      </w:r>
      <w:r>
        <w:rPr>
          <w:iCs/>
          <w:i/>
        </w:rPr>
        <w:t xml:space="preserve">Journal of Occupational Health Psychology</w:t>
      </w:r>
      <w:r>
        <w:t xml:space="preserve">, 26(3), 201-215.</w:t>
      </w:r>
    </w:p>
    <w:p>
      <w:pPr>
        <w:pStyle w:val="BodyText"/>
      </w:pPr>
      <w:r>
        <w:t xml:space="preserve">Given Dubai's status as a global business hub, this article examines the growing demand for occupational psychiatry. Khan and Al-Kaabi discuss the high-stress environment of the UAE corporate sector and the increasing prevalence of burnout and anxiety disorders. The paper outlines the specific role of the psychiatrist in corporate wellness programs in Dubai. It is particularly relevant for psychiatrists interested in private practice or consulting within the emirate's business sector, offering insights into the unique occupational hazards faced by the workforce in the UAE.</w:t>
      </w:r>
    </w:p>
    <w:p>
      <w:pPr>
        <w:pStyle w:val="BodyText"/>
      </w:pPr>
      <w:r>
        <w:t xml:space="preserve">Al-Mulla, F. (2022). "Pediatric Psychiatry in the United Arab Emirates: Challenges and Opportunities."</w:t>
      </w:r>
      <w:r>
        <w:t xml:space="preserve"> </w:t>
      </w:r>
      <w:r>
        <w:rPr>
          <w:iCs/>
          <w:i/>
        </w:rPr>
        <w:t xml:space="preserve">Child and Adolescent Mental Health</w:t>
      </w:r>
      <w:r>
        <w:t xml:space="preserve">, 27(2), 88-95.</w:t>
      </w:r>
    </w:p>
    <w:p>
      <w:pPr>
        <w:pStyle w:val="BodyText"/>
      </w:pPr>
      <w:r>
        <w:t xml:space="preserve">This study focuses on the specialized field of child psychiatry within Dubai. Al-Mulla highlights the increasing diagnosis of neurodevelopmental disorders such as ADHD and autism spectrum disorder in the UAE. The article discusses the challenges psychiatrists face in diagnosing these conditions across different cultural groups in Dubai. It also reviews the availability of specialized educational support systems in the emirate, which are crucial for the holistic treatment of pediatric psychiatric patients. This is an essential read for psychiatrists specializing in child and adolescent mental health in the region.</w:t>
      </w:r>
    </w:p>
    <w:p>
      <w:pPr>
        <w:pStyle w:val="BodyText"/>
      </w:pPr>
      <w:r>
        <w:t xml:space="preserve">United Nations Development Programme. (2023).</w:t>
      </w:r>
      <w:r>
        <w:t xml:space="preserve"> </w:t>
      </w:r>
      <w:r>
        <w:rPr>
          <w:iCs/>
          <w:i/>
        </w:rPr>
        <w:t xml:space="preserve">Sustainable Development Goal 3: Health and Well-being in the UAE</w:t>
      </w:r>
      <w:r>
        <w:t xml:space="preserve">. New York: UNDP.</w:t>
      </w:r>
    </w:p>
    <w:p>
      <w:pPr>
        <w:pStyle w:val="BodyText"/>
      </w:pPr>
      <w:r>
        <w:t xml:space="preserve">This report contextualizes the work of the psychiatrist in Dubai within the broader framework of the UN's Sustainable Development Goals. It emphasizes the UAE's national strategy to ensure healthy lives and promote well-being for all ages. The document details how Dubai is leveraging technology and innovation to improve mental health outcomes. For a psychiatrist, this provides insight into the future direction of mental health policy in the UAE, including the potential for AI-assisted diagnostics and the expansion of community mental health centers across the emirate.</w:t>
      </w:r>
    </w:p>
    <w:bookmarkEnd w:id="20"/>
    <w:bookmarkStart w:id="21" w:name="conclusion"/>
    <w:p>
      <w:pPr>
        <w:pStyle w:val="Heading2"/>
      </w:pPr>
      <w:r>
        <w:t xml:space="preserve">Conclusion</w:t>
      </w:r>
    </w:p>
    <w:p>
      <w:pPr>
        <w:pStyle w:val="FirstParagraph"/>
      </w:pPr>
      <w:r>
        <w:t xml:space="preserve">The literature reviewed above demonstrates that the practice of psychiatry in Dubai is dynamic, culturally nuanced, and heavily supported by government infrastructure. A psychiatrist working in the United Arab Emirates must be well-versed in local regulations, culturally competent, and aware of the specific epidemiological trends affecting the diverse population of Dubai.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United Arab Emirates Dubai</dc:title>
  <dc:creator/>
  <dc:language>en</dc:language>
  <cp:keywords/>
  <dcterms:created xsi:type="dcterms:W3CDTF">2026-08-07T02:18:32Z</dcterms:created>
  <dcterms:modified xsi:type="dcterms:W3CDTF">2026-08-07T02:18:32Z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