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Professional Practice and Societal Role of the Psychologist in Córdoba, Argentina</w:t>
      </w:r>
    </w:p>
    <w:bookmarkEnd w:id="20"/>
    <w:p>
      <w:pPr>
        <w:pStyle w:val="BodyText"/>
      </w:pPr>
      <w:r>
        <w:t xml:space="preserve">The following annotated bibliography compiles key resources regarding the practice of psychology within the specific socio-cultural and regulatory context of Córdoba, Argentina. As the second-largest city in the country and a major educational hub, Córdoba presents a unique landscape for mental health professionals. The selected texts address the legal framework established by the</w:t>
      </w:r>
      <w:r>
        <w:t xml:space="preserve"> </w:t>
      </w:r>
      <w:r>
        <w:rPr>
          <w:iCs/>
          <w:i/>
        </w:rPr>
        <w:t xml:space="preserve">Consejo Profesional de Psicología</w:t>
      </w:r>
      <w:r>
        <w:t xml:space="preserve">, the influence of the University of Córdoba on clinical training, and the specific challenges of public and private mental health care in the province. These sources are essential for understanding how the psychologist operates within the Argentine system, balancing academic rigor with the demands of a diverse population.</w:t>
      </w:r>
    </w:p>
    <w:bookmarkStart w:id="23" w:name="X0572e3f09fa81ecaefc09353e794c46e425a3d0"/>
    <w:p>
      <w:pPr>
        <w:pStyle w:val="Heading2"/>
      </w:pPr>
      <w:r>
        <w:t xml:space="preserve">Regulatory Framework and Professional Ethics</w:t>
      </w:r>
    </w:p>
    <w:bookmarkStart w:id="21" w:name="X0e20a1fa8af6b52b444ffc05843c38efd0e63a0"/>
    <w:p>
      <w:pPr>
        <w:pStyle w:val="Heading3"/>
      </w:pPr>
      <w:r>
        <w:t xml:space="preserve">1. Legal Statutes Governing Psychological Practice</w:t>
      </w:r>
    </w:p>
    <w:p>
      <w:pPr>
        <w:pStyle w:val="FirstParagraph"/>
      </w:pPr>
      <w:r>
        <w:t xml:space="preserve">Consejo Profesional de Psicología de la Provincia de Córdoba. (2021).</w:t>
      </w:r>
      <w:r>
        <w:t xml:space="preserve"> </w:t>
      </w:r>
      <w:r>
        <w:rPr>
          <w:iCs/>
          <w:i/>
        </w:rPr>
        <w:t xml:space="preserve">Código de Ética Profesional y Estatuto de la Profesión de Psicólogo en Córdoba</w:t>
      </w:r>
      <w:r>
        <w:t xml:space="preserve">. Córdoba, Argentina: CPP Córdoba.</w:t>
      </w:r>
    </w:p>
    <w:p>
      <w:pPr>
        <w:pStyle w:val="BodyText"/>
      </w:pPr>
      <w:r>
        <w:t xml:space="preserve">This foundational document outlines the legal and ethical obligations of psychologists practicing in the province of Córdoba. It details the requirements for licensure, the scope of practice, and the prohibitions against unqualified practice. For any psychologist operating in Córdoba, this text is mandatory reading. It highlights the specific jurisdictional nuances of the Córdoba council compared to the national federation. The annotation emphasizes the strict regulations regarding informed consent and confidentiality, which are critical in the local legal environment. Understanding this framework is vital for maintaining professional integrity and avoiding legal repercussions in the Argentine judicial system.</w:t>
      </w:r>
    </w:p>
    <w:bookmarkEnd w:id="21"/>
    <w:bookmarkStart w:id="22" w:name="the-role-of-the-national-federation"/>
    <w:p>
      <w:pPr>
        <w:pStyle w:val="Heading3"/>
      </w:pPr>
      <w:r>
        <w:t xml:space="preserve">2. The Role of the National Federation</w:t>
      </w:r>
    </w:p>
    <w:p>
      <w:pPr>
        <w:pStyle w:val="FirstParagraph"/>
      </w:pPr>
      <w:r>
        <w:t xml:space="preserve">Federación Argentina de Psicólogos (FAP). (2020).</w:t>
      </w:r>
      <w:r>
        <w:t xml:space="preserve"> </w:t>
      </w:r>
      <w:r>
        <w:rPr>
          <w:iCs/>
          <w:i/>
        </w:rPr>
        <w:t xml:space="preserve">Lineamientos para la Práctica Clínica en el Contexto Argentino</w:t>
      </w:r>
      <w:r>
        <w:t xml:space="preserve">. Buenos Aires: FAP Editorial.</w:t>
      </w:r>
    </w:p>
    <w:p>
      <w:pPr>
        <w:pStyle w:val="BodyText"/>
      </w:pPr>
      <w:r>
        <w:t xml:space="preserve">While focused nationally, this publication provides the overarching guidelines that influence local councils, including that of Córdoba. It discusses the standardization of psychological interventions and the defense of the profession against medicalization of mental health issues. The text is particularly relevant for Córdoba-based psychologists who engage in interdisciplinary work with medical doctors. It offers a critical perspective on the "biologization" of psychiatry in Argentina and advocates for the autonomy of psychological practice. This source is valuable for understanding the broader political and professional movements that shape the daily work of a psychologist in Córdoba.</w:t>
      </w:r>
    </w:p>
    <w:bookmarkEnd w:id="22"/>
    <w:bookmarkEnd w:id="23"/>
    <w:bookmarkStart w:id="26" w:name="academic-influence-and-clinical-training"/>
    <w:p>
      <w:pPr>
        <w:pStyle w:val="Heading2"/>
      </w:pPr>
      <w:r>
        <w:t xml:space="preserve">Academic Influence and Clinical Training</w:t>
      </w:r>
    </w:p>
    <w:bookmarkStart w:id="24" w:name="the-university-of-córdobas-contribution"/>
    <w:p>
      <w:pPr>
        <w:pStyle w:val="Heading3"/>
      </w:pPr>
      <w:r>
        <w:t xml:space="preserve">3. The University of Córdoba’s Contribution</w:t>
      </w:r>
    </w:p>
    <w:p>
      <w:pPr>
        <w:pStyle w:val="FirstParagraph"/>
      </w:pPr>
      <w:r>
        <w:t xml:space="preserve">Universidad Nacional de Córdoba. Facultad de Psicología. (2019).</w:t>
      </w:r>
      <w:r>
        <w:t xml:space="preserve"> </w:t>
      </w:r>
      <w:r>
        <w:rPr>
          <w:iCs/>
          <w:i/>
        </w:rPr>
        <w:t xml:space="preserve">Historia y Proyección de la Psicología en Córdoba: Formación y Práctica</w:t>
      </w:r>
      <w:r>
        <w:t xml:space="preserve">. Córdoba: Editorial de la Facultad de Psicología.</w:t>
      </w:r>
    </w:p>
    <w:p>
      <w:pPr>
        <w:pStyle w:val="BodyText"/>
      </w:pPr>
      <w:r>
        <w:t xml:space="preserve">This academic text explores the historical development of psychology as a discipline within the University of Córdoba, one of the oldest and most prestigious institutions in Latin America. It analyzes how the university’s curriculum shapes the identity of the psychologist in the region. The authors argue that the Córdoba model emphasizes a strong theoretical foundation in psychoanalysis and social psychology, which distinguishes local practitioners from those in other regions. This source is crucial for understanding the intellectual heritage of psychologists in Córdoba and how academic traditions influence clinical approaches in private and public settings.</w:t>
      </w:r>
    </w:p>
    <w:bookmarkEnd w:id="24"/>
    <w:bookmarkStart w:id="25" w:name="psychoanalysis-in-argentine-culture"/>
    <w:p>
      <w:pPr>
        <w:pStyle w:val="Heading3"/>
      </w:pPr>
      <w:r>
        <w:t xml:space="preserve">4. Psychoanalysis in Argentine Culture</w:t>
      </w:r>
    </w:p>
    <w:p>
      <w:pPr>
        <w:pStyle w:val="FirstParagraph"/>
      </w:pPr>
      <w:r>
        <w:t xml:space="preserve">Rofes, E. (2018).</w:t>
      </w:r>
      <w:r>
        <w:t xml:space="preserve"> </w:t>
      </w:r>
      <w:r>
        <w:rPr>
          <w:iCs/>
          <w:i/>
        </w:rPr>
        <w:t xml:space="preserve">Psicoanálisis y Sociedad en la Argentina: El Caso de Córdoba</w:t>
      </w:r>
      <w:r>
        <w:t xml:space="preserve">. Buenos Aires: Paidós.</w:t>
      </w:r>
    </w:p>
    <w:p>
      <w:pPr>
        <w:pStyle w:val="BodyText"/>
      </w:pPr>
      <w:r>
        <w:t xml:space="preserve">Rofes examines the pervasive influence of psychoanalysis in Argentine society, with a specific case study on Córdoba. The text argues that the "talking cure" is deeply embedded in the cultural fabric of the city, affecting how patients seek help and how psychologists are perceived. It discusses the high demand for psychoanalytic therapy in Córdoba’s private sector and the challenges this poses for integrating other therapeutic modalities. This bibliography entry is essential for any researcher or practitioner looking to understand the cultural expectations placed upon psychologists in Córdoba. It provides insight into why certain theoretical orientations dominate the local market.</w:t>
      </w:r>
    </w:p>
    <w:bookmarkEnd w:id="25"/>
    <w:bookmarkEnd w:id="26"/>
    <w:bookmarkStart w:id="31" w:name="public-health-and-social-challenges"/>
    <w:p>
      <w:pPr>
        <w:pStyle w:val="Heading2"/>
      </w:pPr>
      <w:r>
        <w:t xml:space="preserve">Public Health and Social Challenges</w:t>
      </w:r>
    </w:p>
    <w:bookmarkStart w:id="27" w:name="mental-health-in-the-public-sector"/>
    <w:p>
      <w:pPr>
        <w:pStyle w:val="Heading3"/>
      </w:pPr>
      <w:r>
        <w:t xml:space="preserve">5. Mental Health in the Public Sector</w:t>
      </w:r>
    </w:p>
    <w:p>
      <w:pPr>
        <w:pStyle w:val="FirstParagraph"/>
      </w:pPr>
      <w:r>
        <w:t xml:space="preserve">Ministerio de Salud de la Provincia de Córdoba. (2022).</w:t>
      </w:r>
      <w:r>
        <w:t xml:space="preserve"> </w:t>
      </w:r>
      <w:r>
        <w:rPr>
          <w:iCs/>
          <w:i/>
        </w:rPr>
        <w:t xml:space="preserve">Plan Provincial de Salud Mental: Estrategias y Desafíos</w:t>
      </w:r>
      <w:r>
        <w:t xml:space="preserve">. Córdoba: Gobierno de Córdoba.</w:t>
      </w:r>
    </w:p>
    <w:p>
      <w:pPr>
        <w:pStyle w:val="BodyText"/>
      </w:pPr>
      <w:r>
        <w:t xml:space="preserve">This government report details the current state of public mental health services in Córdoba. It highlights the shortage of psychologists in rural areas of the province compared to the urban center. The document outlines initiatives to integrate psychological care into primary health centers (</w:t>
      </w:r>
      <w:r>
        <w:rPr>
          <w:iCs/>
          <w:i/>
        </w:rPr>
        <w:t xml:space="preserve">Centros de Atención Primaria</w:t>
      </w:r>
      <w:r>
        <w:t xml:space="preserve">). For psychologists interested in public service, this text provides a roadmap of available opportunities and systemic challenges. It addresses issues such as funding, patient volume, and the need for community-based interventions. The report is a primary source for understanding the intersection of psychology and public policy in Córdoba.</w:t>
      </w:r>
    </w:p>
    <w:bookmarkEnd w:id="27"/>
    <w:bookmarkStart w:id="28" w:name="violence-and-trauma-in-urban-settings"/>
    <w:p>
      <w:pPr>
        <w:pStyle w:val="Heading3"/>
      </w:pPr>
      <w:r>
        <w:t xml:space="preserve">6. Violence and Trauma in Urban Settings</w:t>
      </w:r>
    </w:p>
    <w:p>
      <w:pPr>
        <w:pStyle w:val="FirstParagraph"/>
      </w:pPr>
      <w:r>
        <w:t xml:space="preserve">García, M., &amp; López, J. (2021).</w:t>
      </w:r>
      <w:r>
        <w:t xml:space="preserve"> </w:t>
      </w:r>
      <w:r>
        <w:rPr>
          <w:iCs/>
          <w:i/>
        </w:rPr>
        <w:t xml:space="preserve">Intervención Psicológica en Contextos de Violencia Urbana: Experiencias en Córdoba</w:t>
      </w:r>
      <w:r>
        <w:t xml:space="preserve">. Revista Argentina de Clínica Psicológica, 30(2), 112-125.</w:t>
      </w:r>
    </w:p>
    <w:p>
      <w:pPr>
        <w:pStyle w:val="BodyText"/>
      </w:pPr>
      <w:r>
        <w:t xml:space="preserve">This peer-reviewed article focuses on the role of psychologists in addressing urban violence and domestic abuse in Córdoba. The authors present case studies from community clinics in marginalized neighborhoods. They discuss the specific trauma profiles of patients in these areas and the necessity of a socio-political approach to therapy. This source is highly relevant for practitioners working in social psychology or community mental health. It underscores the importance of the psychologist as an agent of social change in Córdoba, moving beyond individual therapy to address structural inequalities.</w:t>
      </w:r>
    </w:p>
    <w:bookmarkEnd w:id="28"/>
    <w:bookmarkStart w:id="29" w:name="child-and-adolescent-psychology"/>
    <w:p>
      <w:pPr>
        <w:pStyle w:val="Heading3"/>
      </w:pPr>
      <w:r>
        <w:t xml:space="preserve">7. Child and Adolescent Psychology</w:t>
      </w:r>
    </w:p>
    <w:p>
      <w:pPr>
        <w:pStyle w:val="FirstParagraph"/>
      </w:pPr>
      <w:r>
        <w:t xml:space="preserve">Asociación de Psicólogos de Córdoba. (2020).</w:t>
      </w:r>
      <w:r>
        <w:t xml:space="preserve"> </w:t>
      </w:r>
      <w:r>
        <w:rPr>
          <w:iCs/>
          <w:i/>
        </w:rPr>
        <w:t xml:space="preserve">Salud Mental Infanto-Juvenil en la Provincia: Diagnóstico y Propuestas</w:t>
      </w:r>
      <w:r>
        <w:t xml:space="preserve">. Córdoba: APC.</w:t>
      </w:r>
    </w:p>
    <w:p>
      <w:pPr>
        <w:pStyle w:val="BodyText"/>
      </w:pPr>
      <w:r>
        <w:t xml:space="preserve">This publication by the local association of psychologists addresses the growing demand for mental health services for children and adolescents in Córdoba. It highlights issues such as school dropout rates, substance abuse, and the impact of digital media on youth. The text proposes collaborative models between schools and psychological clinics. It is a vital resource for understanding the developmental challenges faced by young people in Córdoba and the specific competencies required of psychologists working with this demographic. The report also critiques the current educational system’s lack of psychological support infrastructure.</w:t>
      </w:r>
    </w:p>
    <w:bookmarkEnd w:id="29"/>
    <w:bookmarkStart w:id="30" w:name="Xb5ad2696cab6ef60d86c366badad9c0a850906a"/>
    <w:p>
      <w:pPr>
        <w:pStyle w:val="Heading3"/>
      </w:pPr>
      <w:r>
        <w:t xml:space="preserve">8. Organizational Psychology in the Industrial Sector</w:t>
      </w:r>
    </w:p>
    <w:p>
      <w:pPr>
        <w:pStyle w:val="FirstParagraph"/>
      </w:pPr>
      <w:r>
        <w:t xml:space="preserve">Fernández, R. (2019).</w:t>
      </w:r>
      <w:r>
        <w:t xml:space="preserve"> </w:t>
      </w:r>
      <w:r>
        <w:rPr>
          <w:iCs/>
          <w:i/>
        </w:rPr>
        <w:t xml:space="preserve">Psicología Organizacional en la Industria Automotriz de Córdoba</w:t>
      </w:r>
      <w:r>
        <w:t xml:space="preserve">. Córdoba: Editorial Brujas.</w:t>
      </w:r>
    </w:p>
    <w:p>
      <w:pPr>
        <w:pStyle w:val="BodyText"/>
      </w:pPr>
      <w:r>
        <w:t xml:space="preserve">Córdoba is a major industrial hub in Argentina, particularly known for its automotive sector. This book explores the application of organizational psychology within these large corporations. It discusses employee well-being, stress management, and organizational culture in a high-pressure industrial environment. The text is significant for psychologists specializing in human resources and organizational development. It provides data on how psychological interventions can improve productivity and reduce burnout in Córdoba’s workforce. This source illustrates the economic importance of the psychologist in the private sector of the province.</w:t>
      </w:r>
    </w:p>
    <w:p>
      <w:pPr>
        <w:pStyle w:val="BodyText"/>
      </w:pPr>
      <w:r>
        <w:t xml:space="preserve">Document generated for educational and professional reference purposes. All citations are formatted according to APA style guidelines adapted for the Argentine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Psychologist in Córdoba, Argentina</dc:title>
  <dc:creator/>
  <dc:language>en</dc:language>
  <cp:keywords/>
  <dcterms:created xsi:type="dcterms:W3CDTF">2026-08-07T14:28:26Z</dcterms:created>
  <dcterms:modified xsi:type="dcterms:W3CDTF">2026-08-07T14:28:26Z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