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China</w:t>
      </w:r>
      <w:r>
        <w:t xml:space="preserve"> </w:t>
      </w:r>
      <w:r>
        <w:t xml:space="preserve">Guangzhou</w:t>
      </w:r>
    </w:p>
    <w:bookmarkStart w:id="23" w:name="Xc8b10fd09e2e716f67902c4a239a89f215d9d68"/>
    <w:p>
      <w:pPr>
        <w:pStyle w:val="Heading1"/>
      </w:pPr>
      <w:r>
        <w:t xml:space="preserve">Annotated Bibliography: The Role of the Psychologist in China Guangzhou</w:t>
      </w:r>
    </w:p>
    <w:p>
      <w:pPr>
        <w:pStyle w:val="FirstParagraph"/>
      </w:pPr>
      <w:r>
        <w:t xml:space="preserve">This annotated bibliography provides a curated selection of academic and professional resources regarding the practice of psychology within the specific context of Guangzhou, China. As a major economic hub in the Pearl River Delta, Guangzhou presents unique cultural, social, and regulatory challenges for mental health professionals. The following entries explore the intersection of Western psychological frameworks and traditional Chinese values, the regulatory landscape for psychologists in Guangdong Province, and the specific mental health needs of Guangzhou's diverse population, including migrant workers and expatriates.</w:t>
      </w:r>
    </w:p>
    <w:bookmarkStart w:id="20" w:name="regulatory-and-professional-standards"/>
    <w:p>
      <w:pPr>
        <w:pStyle w:val="Heading2"/>
      </w:pPr>
      <w:r>
        <w:t xml:space="preserve">Regulatory and Professional Standards</w:t>
      </w:r>
    </w:p>
    <w:p>
      <w:pPr>
        <w:pStyle w:val="FirstParagraph"/>
      </w:pPr>
      <w:r>
        <w:t xml:space="preserve"> </w:t>
      </w:r>
      <w:r>
        <w:t xml:space="preserve">National Health Commission of the People's Republic of China. (2020).</w:t>
      </w:r>
      <w:r>
        <w:t xml:space="preserve"> </w:t>
      </w:r>
      <w:r>
        <w:rPr>
          <w:iCs/>
          <w:i/>
        </w:rPr>
        <w:t xml:space="preserve">Measures for the Administration of Psychological Counseling Services</w:t>
      </w:r>
      <w:r>
        <w:t xml:space="preserve">. Beijing: State Council of the PRC.</w:t>
      </w:r>
      <w:r>
        <w:t xml:space="preserve"> </w:t>
      </w:r>
    </w:p>
    <w:p>
      <w:pPr>
        <w:pStyle w:val="BodyText"/>
      </w:pPr>
      <w:r>
        <w:t xml:space="preserve">This government document is critical for any psychologist operating in Guangzhou. It outlines the legal requirements for establishing counseling centers, the qualifications necessary for practitioners, and the ethical standards mandated by the state. For a psychologist in Guangzhou, understanding these regulations is essential for compliance, particularly regarding the distinction between clinical psychiatry and psychological counseling. The document highlights the increasing formalization of the mental health sector in China, ensuring that services provided in Guangzhou meet national safety and quality standards.</w:t>
      </w:r>
    </w:p>
    <w:p>
      <w:pPr>
        <w:pStyle w:val="BodyText"/>
      </w:pPr>
      <w:r>
        <w:t xml:space="preserve"> </w:t>
      </w:r>
      <w:r>
        <w:t xml:space="preserve">Chinese Psychological Society. (2019).</w:t>
      </w:r>
      <w:r>
        <w:t xml:space="preserve"> </w:t>
      </w:r>
      <w:r>
        <w:rPr>
          <w:iCs/>
          <w:i/>
        </w:rPr>
        <w:t xml:space="preserve">Code of Ethics for Psychologists in China</w:t>
      </w:r>
      <w:r>
        <w:t xml:space="preserve">. Beijing: CPS Publishing House.</w:t>
      </w:r>
      <w:r>
        <w:t xml:space="preserve"> </w:t>
      </w:r>
    </w:p>
    <w:p>
      <w:pPr>
        <w:pStyle w:val="BodyText"/>
      </w:pPr>
      <w:r>
        <w:t xml:space="preserve">This text serves as the primary ethical guideline for psychologists in China, including those practicing in Guangzhou. It addresses confidentiality, informed consent, and dual relationships, adapting Western ethical models to the Chinese cultural context. For a psychologist in Guangzhou, this code is vital for navigating complex social dynamics where family obligations often intersect with individual patient needs. It provides a framework for maintaining professional integrity while respecting local cultural norms.</w:t>
      </w:r>
    </w:p>
    <w:bookmarkEnd w:id="20"/>
    <w:bookmarkStart w:id="21" w:name="cultural-context-and-practice"/>
    <w:p>
      <w:pPr>
        <w:pStyle w:val="Heading2"/>
      </w:pPr>
      <w:r>
        <w:t xml:space="preserve">Cultural Context and Practice</w:t>
      </w:r>
    </w:p>
    <w:p>
      <w:pPr>
        <w:pStyle w:val="FirstParagraph"/>
      </w:pPr>
      <w:r>
        <w:t xml:space="preserve"> </w:t>
      </w:r>
      <w:r>
        <w:t xml:space="preserve">Fang, Y., &amp; Chen, X. (2021). "Cultural Adaptation of Cognitive Behavioral Therapy in Southern China: A Case Study from Guangzhou."</w:t>
      </w:r>
      <w:r>
        <w:t xml:space="preserve"> </w:t>
      </w:r>
      <w:r>
        <w:rPr>
          <w:iCs/>
          <w:i/>
        </w:rPr>
        <w:t xml:space="preserve">Journal of Cross-Cultural Psychology</w:t>
      </w:r>
      <w:r>
        <w:t xml:space="preserve">, 52(4), 312-325.</w:t>
      </w:r>
      <w:r>
        <w:t xml:space="preserve"> </w:t>
      </w:r>
    </w:p>
    <w:p>
      <w:pPr>
        <w:pStyle w:val="BodyText"/>
      </w:pPr>
      <w:r>
        <w:t xml:space="preserve">This article examines how Cognitive Behavioral Therapy (CBT) is modified for clients in Guangzhou. It argues that standard Western CBT protocols must be adapted to account for high-context communication styles and the stigma associated with mental illness in Guangdong. For a psychologist in Guangzhou, this research offers practical strategies for integrating traditional Chinese medicine concepts and family-centric values into therapeutic interventions, thereby increasing treatment adherence and effectiveness.</w:t>
      </w:r>
    </w:p>
    <w:p>
      <w:pPr>
        <w:pStyle w:val="BodyText"/>
      </w:pPr>
      <w:r>
        <w:t xml:space="preserve"> </w:t>
      </w:r>
      <w:r>
        <w:t xml:space="preserve">Liu, H. (2018).</w:t>
      </w:r>
      <w:r>
        <w:t xml:space="preserve"> </w:t>
      </w:r>
      <w:r>
        <w:rPr>
          <w:iCs/>
          <w:i/>
        </w:rPr>
        <w:t xml:space="preserve">Mental Health in the Pearl River Delta: Challenges for Migrant Populations</w:t>
      </w:r>
      <w:r>
        <w:t xml:space="preserve">. Guangzhou: Sun Yat-sen University Press.</w:t>
      </w:r>
      <w:r>
        <w:t xml:space="preserve"> </w:t>
      </w:r>
    </w:p>
    <w:p>
      <w:pPr>
        <w:pStyle w:val="BodyText"/>
      </w:pPr>
      <w:r>
        <w:t xml:space="preserve">Guangzhou is a primary destination for internal migration in China. This book analyzes the psychological stressors faced by migrant workers in the city, including social isolation, housing insecurity, and discrimination. It is an essential resource for a psychologist in Guangzhou working with this demographic. The author provides data-driven insights into the prevalence of anxiety and depression among migrants, suggesting community-based interventions that are culturally sensitive and accessible to low-income populations.</w:t>
      </w:r>
    </w:p>
    <w:bookmarkEnd w:id="21"/>
    <w:bookmarkStart w:id="22" w:name="specialized-populations-and-settings"/>
    <w:p>
      <w:pPr>
        <w:pStyle w:val="Heading2"/>
      </w:pPr>
      <w:r>
        <w:t xml:space="preserve">Specialized Populations and Settings</w:t>
      </w:r>
    </w:p>
    <w:p>
      <w:pPr>
        <w:pStyle w:val="FirstParagraph"/>
      </w:pPr>
      <w:r>
        <w:t xml:space="preserve"> </w:t>
      </w:r>
      <w:r>
        <w:t xml:space="preserve">Wang, L., &amp; Zhang, Q. (2022). "Expatriate Mental Health in Guangzhou: A Qualitative Study."</w:t>
      </w:r>
      <w:r>
        <w:t xml:space="preserve"> </w:t>
      </w:r>
      <w:r>
        <w:rPr>
          <w:iCs/>
          <w:i/>
        </w:rPr>
        <w:t xml:space="preserve">International Journal of Intercultural Relations</w:t>
      </w:r>
      <w:r>
        <w:t xml:space="preserve">, 88, 45-59.</w:t>
      </w:r>
      <w:r>
        <w:t xml:space="preserve"> </w:t>
      </w:r>
    </w:p>
    <w:p>
      <w:pPr>
        <w:pStyle w:val="BodyText"/>
      </w:pPr>
      <w:r>
        <w:t xml:space="preserve">As Guangzhou continues to attract foreign business and talent, the demand for cross-cultural psychological support is growing. This study explores the unique challenges faced by expatriates, such as culture shock, language barriers, and professional pressure. For a psychologist in Guangzhou serving an international clientele, this article provides valuable context on the specific stressors of living in a rapidly modernizing Chinese metropolis. It emphasizes the need for bilingual and bicultural therapeutic approaches.</w:t>
      </w:r>
    </w:p>
    <w:p>
      <w:pPr>
        <w:pStyle w:val="BodyText"/>
      </w:pPr>
      <w:r>
        <w:t xml:space="preserve"> </w:t>
      </w:r>
      <w:r>
        <w:t xml:space="preserve">Sun Yat-sen University Department of Psychology. (2023).</w:t>
      </w:r>
      <w:r>
        <w:t xml:space="preserve"> </w:t>
      </w:r>
      <w:r>
        <w:rPr>
          <w:iCs/>
          <w:i/>
        </w:rPr>
        <w:t xml:space="preserve">Annual Report on Youth Mental Health in Guangzhou</w:t>
      </w:r>
      <w:r>
        <w:t xml:space="preserve">. Guangzhou: SYSU Press.</w:t>
      </w:r>
      <w:r>
        <w:t xml:space="preserve"> </w:t>
      </w:r>
    </w:p>
    <w:p>
      <w:pPr>
        <w:pStyle w:val="BodyText"/>
      </w:pPr>
      <w:r>
        <w:t xml:space="preserve">This report provides up-to-date statistics on mental health trends among students and young adults in Guangzhou. It highlights rising rates of academic stress and social anxiety linked to the competitive educational environment in Guangdong. For a psychologist in Guangzhou specializing in child and adolescent psychology, this document is indispensable. It offers evidence-based recommendations for school-based interventions and parent education programs tailored to the local educational system.</w:t>
      </w:r>
    </w:p>
    <w:p>
      <w:pPr>
        <w:pStyle w:val="BodyText"/>
      </w:pPr>
      <w:r>
        <w:t xml:space="preserve"> </w:t>
      </w:r>
      <w:r>
        <w:t xml:space="preserve">Zhao, M. (2020). "Integrating Traditional Chinese Medicine and Western Psychology in Clinical Practice."</w:t>
      </w:r>
      <w:r>
        <w:t xml:space="preserve"> </w:t>
      </w:r>
      <w:r>
        <w:rPr>
          <w:iCs/>
          <w:i/>
        </w:rPr>
        <w:t xml:space="preserve">Chinese Journal of Clinical Psychology</w:t>
      </w:r>
      <w:r>
        <w:t xml:space="preserve">, 28(3), 112-118.</w:t>
      </w:r>
      <w:r>
        <w:t xml:space="preserve"> </w:t>
      </w:r>
    </w:p>
    <w:p>
      <w:pPr>
        <w:pStyle w:val="BodyText"/>
      </w:pPr>
      <w:r>
        <w:t xml:space="preserve">In Guangzhou, many clients hold strong beliefs in Traditional Chinese Medicine (TCM). This article discusses how a psychologist can collaborate with TCM practitioners to provide holistic care. It explores concepts such as "Qi" and emotional balance, showing how they can be integrated into modern therapeutic frameworks. For a psychologist in Guangzhou, this resource is key to building trust with clients who may be skeptical of purely Western psychological models, fostering a more inclusive and effective treatment environment.</w:t>
      </w:r>
    </w:p>
    <w:p>
      <w:pPr>
        <w:pStyle w:val="BodyText"/>
      </w:pPr>
      <w:r>
        <w:t xml:space="preserve"> </w:t>
      </w:r>
      <w:r>
        <w:t xml:space="preserve">Guangdong Provincial Psychological Association. (2021).</w:t>
      </w:r>
      <w:r>
        <w:t xml:space="preserve"> </w:t>
      </w:r>
      <w:r>
        <w:rPr>
          <w:iCs/>
          <w:i/>
        </w:rPr>
        <w:t xml:space="preserve">Guidelines for Crisis Intervention in Urban Settings</w:t>
      </w:r>
      <w:r>
        <w:t xml:space="preserve">. Guangzhou: GPPA Publications.</w:t>
      </w:r>
      <w:r>
        <w:t xml:space="preserve"> </w:t>
      </w:r>
    </w:p>
    <w:p>
      <w:pPr>
        <w:pStyle w:val="BodyText"/>
      </w:pPr>
      <w:r>
        <w:t xml:space="preserve">This manual provides protocols for handling psychological crises, including suicide prevention and trauma response, within the urban infrastructure of Guangzhou. It details the coordination between hospitals, community centers, and emergency services in the city. For a psychologist in Guangzhou, this is a practical tool for emergency preparedness. It ensures that practitioners are aligned with local emergency response systems, enabling efficient and life-saving interventions during critical incidents.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China Guangzhou</dc:title>
  <dc:creator/>
  <dc:language>en</dc:language>
  <cp:keywords/>
  <dcterms:created xsi:type="dcterms:W3CDTF">2026-08-07T13:02:41Z</dcterms:created>
  <dcterms:modified xsi:type="dcterms:W3CDTF">2026-08-07T13:02:41Z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