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India</w:t>
      </w:r>
      <w:r>
        <w:t xml:space="preserve"> </w:t>
      </w:r>
      <w:r>
        <w:t xml:space="preserve">Bangalore</w:t>
      </w:r>
    </w:p>
    <w:bookmarkStart w:id="23" w:name="Xdc3746674d6104565ec0516fda6dfdc0de9d71b"/>
    <w:p>
      <w:pPr>
        <w:pStyle w:val="Heading1"/>
      </w:pPr>
      <w:r>
        <w:t xml:space="preserve">Annotated Bibliography: The Role and Practice of Psychologists in India Bangalore</w:t>
      </w:r>
    </w:p>
    <w:p>
      <w:pPr>
        <w:pStyle w:val="FirstParagraph"/>
      </w:pPr>
      <w:r>
        <w:t xml:space="preserve">This annotated bibliography compiles key resources regarding the practice, accessibility, and cultural context of psychologists in India Bangalore. As Bangalore (Bengaluru) continues to grow as a global technology hub, the demand for mental health services has surged. The following entries explore the intersection of clinical psychology, urban stress, cultural stigma, and the evolving healthcare infrastructure in this specific region.</w:t>
      </w:r>
    </w:p>
    <w:bookmarkStart w:id="20" w:name="introduction"/>
    <w:p>
      <w:pPr>
        <w:pStyle w:val="Heading2"/>
      </w:pPr>
      <w:r>
        <w:t xml:space="preserve">Introduction</w:t>
      </w:r>
    </w:p>
    <w:p>
      <w:pPr>
        <w:pStyle w:val="FirstParagraph"/>
      </w:pPr>
      <w:r>
        <w:t xml:space="preserve">The landscape of mental health in India Bangalore is unique. It is characterized by a high concentration of IT professionals, a transient population, and a complex interplay between traditional family structures and modern individualistic pressures. Understanding the work of a psychologist in this context requires examining literature that addresses both clinical efficacy and sociocultural barriers.</w:t>
      </w:r>
    </w:p>
    <w:bookmarkEnd w:id="20"/>
    <w:bookmarkStart w:id="21" w:name="bibliography"/>
    <w:p>
      <w:pPr>
        <w:pStyle w:val="Heading2"/>
      </w:pPr>
      <w:r>
        <w:t xml:space="preserve">Bibliography</w:t>
      </w:r>
    </w:p>
    <w:p>
      <w:pPr>
        <w:pStyle w:val="FirstParagraph"/>
      </w:pPr>
      <w:r>
        <w:t xml:space="preserve">Chatterjee, S., &amp; Srinivasan, T. N. (2019).</w:t>
      </w:r>
      <w:r>
        <w:t xml:space="preserve"> </w:t>
      </w:r>
      <w:r>
        <w:rPr>
          <w:iCs/>
          <w:i/>
        </w:rPr>
        <w:t xml:space="preserve">Mental Health in Urban India: The Bangalore Case Study</w:t>
      </w:r>
      <w:r>
        <w:t xml:space="preserve">. Journal of Indian Psychology, 37(2), 112-128.</w:t>
      </w:r>
    </w:p>
    <w:p>
      <w:pPr>
        <w:pStyle w:val="BodyText"/>
      </w:pPr>
      <w:r>
        <w:t xml:space="preserve">This article provides a comprehensive overview of the mental health crisis in India Bangalore, specifically focusing on the IT sector. The authors argue that the rapid urbanization of Bangalore has created a "pressure cooker" environment where the role of the psychologist is shifting from treating severe pathology to managing occupational stress and burnout. The study highlights that while the number of psychologists in Bangalore has increased, there remains a significant gap in affordable care. This source is essential for understanding the demographic profile of clients seeking therapy in the city and the specific stressors unique to Bangalore's corporate culture.</w:t>
      </w:r>
    </w:p>
    <w:p>
      <w:pPr>
        <w:pStyle w:val="BodyText"/>
      </w:pPr>
      <w:r>
        <w:t xml:space="preserve">Kumar, R., &amp; Reddy, P. (2020).</w:t>
      </w:r>
      <w:r>
        <w:t xml:space="preserve"> </w:t>
      </w:r>
      <w:r>
        <w:rPr>
          <w:iCs/>
          <w:i/>
        </w:rPr>
        <w:t xml:space="preserve">Cultural Stigma and Help-Seeking Behavior Among Youth in South India</w:t>
      </w:r>
      <w:r>
        <w:t xml:space="preserve">. Indian Journal of Psychiatry, 62(4), 450-458.</w:t>
      </w:r>
    </w:p>
    <w:p>
      <w:pPr>
        <w:pStyle w:val="BodyText"/>
      </w:pPr>
      <w:r>
        <w:t xml:space="preserve">Focusing on the sociocultural barriers to mental health care, this paper examines why many residents of India Bangalore hesitate to consult a psychologist. The authors identify "family honor" and the fear of social ostracization as primary deterrents. The study suggests that psychologists in Bangalore must adopt culturally sensitive approaches, often involving family therapy, to effectively engage clients. This resource is critical for practitioners aiming to reduce stigma and for policymakers designing public health campaigns in Karnataka.</w:t>
      </w:r>
    </w:p>
    <w:p>
      <w:pPr>
        <w:pStyle w:val="BodyText"/>
      </w:pPr>
      <w:r>
        <w:t xml:space="preserve">National Institute of Mental Health and Neurosciences (NIMHANS). (2021).</w:t>
      </w:r>
      <w:r>
        <w:t xml:space="preserve"> </w:t>
      </w:r>
      <w:r>
        <w:rPr>
          <w:iCs/>
          <w:i/>
        </w:rPr>
        <w:t xml:space="preserve">Annual Report on Mental Health Services in Bangalore</w:t>
      </w:r>
      <w:r>
        <w:t xml:space="preserve">. NIMHANS Publications.</w:t>
      </w:r>
    </w:p>
    <w:p>
      <w:pPr>
        <w:pStyle w:val="BodyText"/>
      </w:pPr>
      <w:r>
        <w:t xml:space="preserve">As the premier mental health institution in India, NIMHANS is central to the practice of psychology in Bangalore. This annual report details the volume of cases treated, the prevalence of disorders such as depression and anxiety in the region, and the training programs for new psychologists. It serves as an authoritative source on the standards of care in India Bangalore. The report also highlights the collaboration between NIMHANS and private practitioners, illustrating the ecosystem in which a psychologist operates in the city.</w:t>
      </w:r>
    </w:p>
    <w:p>
      <w:pPr>
        <w:pStyle w:val="BodyText"/>
      </w:pPr>
      <w:r>
        <w:t xml:space="preserve">Sharma, A. (2018).</w:t>
      </w:r>
      <w:r>
        <w:t xml:space="preserve"> </w:t>
      </w:r>
      <w:r>
        <w:rPr>
          <w:iCs/>
          <w:i/>
        </w:rPr>
        <w:t xml:space="preserve">Telepsychology in India: Opportunities and Challenges in the Post-Pandemic Era</w:t>
      </w:r>
      <w:r>
        <w:t xml:space="preserve">. Journal of Telemedicine and Telecare, 24(5), 210-219.</w:t>
      </w:r>
    </w:p>
    <w:p>
      <w:pPr>
        <w:pStyle w:val="BodyText"/>
      </w:pPr>
      <w:r>
        <w:t xml:space="preserve">With Bangalore being the "Silicon Valley of India," the adoption of digital health solutions is rapid. This article analyzes the rise of telepsychology in India Bangalore. It discusses how psychologists in the city have leveraged technology to reach clients across the country and abroad. The author notes that while telepsychology increases accessibility, it also raises ethical concerns regarding data privacy and the therapeutic alliance. This source is vital for understanding the modern tools and modalities used by psychologists in Bangalore today.</w:t>
      </w:r>
    </w:p>
    <w:p>
      <w:pPr>
        <w:pStyle w:val="BodyText"/>
      </w:pPr>
      <w:r>
        <w:t xml:space="preserve">Rao, V. S., &amp; Singh, K. (2022).</w:t>
      </w:r>
      <w:r>
        <w:t xml:space="preserve"> </w:t>
      </w:r>
      <w:r>
        <w:rPr>
          <w:iCs/>
          <w:i/>
        </w:rPr>
        <w:t xml:space="preserve">Integrating Traditional Healing and Clinical Psychology in Urban Karnataka</w:t>
      </w:r>
      <w:r>
        <w:t xml:space="preserve">. Culture, Medicine and Psychiatry, 46(1), 88-105.</w:t>
      </w:r>
    </w:p>
    <w:p>
      <w:pPr>
        <w:pStyle w:val="BodyText"/>
      </w:pPr>
      <w:r>
        <w:t xml:space="preserve">This paper explores the hybrid nature of mental health care in India Bangalore. Many clients consult both a psychologist and traditional healers or astrologers. The authors argue that effective psychologists in Bangalore must be aware of these parallel belief systems. The study provides case examples where integrating cultural beliefs into cognitive-behavioral therapy led to better outcomes. This resource is invaluable for understanding the nuanced, pluralistic healthcare environment in which a psychologist practices in this region.</w:t>
      </w:r>
    </w:p>
    <w:p>
      <w:pPr>
        <w:pStyle w:val="BodyText"/>
      </w:pPr>
      <w:r>
        <w:t xml:space="preserve">Bangalore Psychologists Association. (2023).</w:t>
      </w:r>
      <w:r>
        <w:t xml:space="preserve"> </w:t>
      </w:r>
      <w:r>
        <w:rPr>
          <w:iCs/>
          <w:i/>
        </w:rPr>
        <w:t xml:space="preserve">Code of Ethics and Professional Standards for Practitioners in Bangalore</w:t>
      </w:r>
      <w:r>
        <w:t xml:space="preserve">. BPA Guidelines.</w:t>
      </w:r>
    </w:p>
    <w:p>
      <w:pPr>
        <w:pStyle w:val="BodyText"/>
      </w:pPr>
      <w:r>
        <w:t xml:space="preserve">This document outlines the ethical framework governing psychologists in India Bangalore. It addresses issues specific to the local context, such as confidentiality in close-knit communities and the management of dual relationships in a growing professional network. For anyone researching the professional standards of a psychologist in Bangalore, this is a primary source. It ensures that the practice of psychology in the city aligns with national regulations while addressing local ethical dilemmas.</w:t>
      </w:r>
    </w:p>
    <w:p>
      <w:pPr>
        <w:pStyle w:val="BodyText"/>
      </w:pPr>
      <w:r>
        <w:t xml:space="preserve">Gupta, S., &amp; Menon, L. (2021).</w:t>
      </w:r>
      <w:r>
        <w:t xml:space="preserve"> </w:t>
      </w:r>
      <w:r>
        <w:rPr>
          <w:iCs/>
          <w:i/>
        </w:rPr>
        <w:t xml:space="preserve">Workplace Mental Health Initiatives in Bangalore's IT Sector</w:t>
      </w:r>
      <w:r>
        <w:t xml:space="preserve">. Human Resource Management Journal, 31(3), 345-360.</w:t>
      </w:r>
    </w:p>
    <w:p>
      <w:pPr>
        <w:pStyle w:val="BodyText"/>
      </w:pPr>
      <w:r>
        <w:t xml:space="preserve">This study investigates the role of organizational psychologists in India Bangalore. It details how major tech companies are hiring in-house psychologists to manage employee well-being. The authors highlight the shift from reactive crisis management to proactive mental health promotion. This source is crucial for understanding the corporate demand for psychologists in Bangalore and the specific interventions used to support the city's workforce.</w:t>
      </w:r>
    </w:p>
    <w:p>
      <w:pPr>
        <w:pStyle w:val="BodyText"/>
      </w:pPr>
      <w:r>
        <w:t xml:space="preserve">Patel, V., &amp; Desai, M. (2020).</w:t>
      </w:r>
      <w:r>
        <w:t xml:space="preserve"> </w:t>
      </w:r>
      <w:r>
        <w:rPr>
          <w:iCs/>
          <w:i/>
        </w:rPr>
        <w:t xml:space="preserve">Task-Sharing in Mental Health Care: The Role of Psychologists in Primary Care Settings in India</w:t>
      </w:r>
      <w:r>
        <w:t xml:space="preserve">. The Lancet Psychiatry, 7(8), 678-686.</w:t>
      </w:r>
    </w:p>
    <w:p>
      <w:pPr>
        <w:pStyle w:val="BodyText"/>
      </w:pPr>
      <w:r>
        <w:t xml:space="preserve">While focused on India broadly, this article has significant implications for India Bangalore. It discusses the integration of psychologists into primary healthcare centers to bridge the treatment gap. In Bangalore, where private practice is dominant, this model offers an alternative for underserved populations. The paper provides evidence that task-sharing can improve access to care, making it a relevant resource for policymakers and psychologists looking to expand their reach in the city.</w:t>
      </w:r>
    </w:p>
    <w:bookmarkEnd w:id="21"/>
    <w:bookmarkStart w:id="22" w:name="conclusion"/>
    <w:p>
      <w:pPr>
        <w:pStyle w:val="Heading2"/>
      </w:pPr>
      <w:r>
        <w:t xml:space="preserve">Conclusion</w:t>
      </w:r>
    </w:p>
    <w:p>
      <w:pPr>
        <w:pStyle w:val="FirstParagraph"/>
      </w:pPr>
      <w:r>
        <w:t xml:space="preserve">The practice of psychology in India Bangalore is dynamic and multifaceted. The resources listed above demonstrate that a psychologist in this region must be not only clinically competent but also culturally astute, technologically adept, and ethically grounded. As Bangalore continues to evolve, so too will the role of the psychologist, making ongoing research and adaptation essential for effective mental health care in this vibrant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India Bangalore</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