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Milan,</w:t>
      </w:r>
      <w:r>
        <w:t xml:space="preserve"> </w:t>
      </w:r>
      <w:r>
        <w:t xml:space="preserve">Italy</w:t>
      </w:r>
    </w:p>
    <w:bookmarkStart w:id="20" w:name="Xadc68eb9250bd5e356da93263ac1f913d44e419"/>
    <w:p>
      <w:pPr>
        <w:pStyle w:val="Heading1"/>
      </w:pPr>
      <w:r>
        <w:t xml:space="preserve">Annotated Bibliography: The Practice of Psychology in Milan, Italy</w:t>
      </w:r>
    </w:p>
    <w:bookmarkEnd w:id="20"/>
    <w:p>
      <w:pPr>
        <w:pStyle w:val="FirstParagraph"/>
      </w:pPr>
      <w:r>
        <w:t xml:space="preserve">The following annotated bibliography provides a comprehensive overview of the professional landscape, legal framework, and cultural context regarding psychologists operating in Milan, Italy. Milan serves as a unique case study due to its status as a major economic hub and its historical significance in the development of psychoanalysis. This document is designed for researchers, students, and professionals seeking to understand the specificities of mental health care within the Lombardy region.</w:t>
      </w:r>
    </w:p>
    <w:bookmarkStart w:id="21" w:name="regulatory-and-professional-framework"/>
    <w:p>
      <w:pPr>
        <w:pStyle w:val="Heading2"/>
      </w:pPr>
      <w:r>
        <w:t xml:space="preserve">Regulatory and Professional Framework</w:t>
      </w:r>
    </w:p>
    <w:p>
      <w:pPr>
        <w:pStyle w:val="FirstParagraph"/>
      </w:pPr>
      <w:r>
        <w:t xml:space="preserve">Consiglio Nazionale dell'Ordine degli Psicologi (CNOP). (2018).</w:t>
      </w:r>
      <w:r>
        <w:t xml:space="preserve"> </w:t>
      </w:r>
      <w:r>
        <w:rPr>
          <w:iCs/>
          <w:i/>
        </w:rPr>
        <w:t xml:space="preserve">Code of Deontology for Psychologists</w:t>
      </w:r>
      <w:r>
        <w:t xml:space="preserve">. Rome: CNOP.</w:t>
      </w:r>
    </w:p>
    <w:p>
      <w:pPr>
        <w:pStyle w:val="BodyText"/>
      </w:pPr>
      <w:r>
        <w:t xml:space="preserve">This foundational document outlines the ethical standards and professional obligations for all psychologists in Italy, including those practicing in Milan. It details the requirements for registration with the local "Ordine degli Psicologi della Lombardia," which is mandatory for legal practice. The code addresses critical issues such as confidentiality, informed consent, and the prohibition of advertising practices that may be misleading. For anyone seeking or employing a psychologist in Milan, this text is essential for understanding the legal protections afforded to patients and the rigorous standards practitioners must uphold. It highlights the centralized nature of Italian professional regulation, ensuring that a psychologist in Milan adheres to the same national ethical guidelines as one in Rome or Turin.</w:t>
      </w:r>
    </w:p>
    <w:p>
      <w:pPr>
        <w:pStyle w:val="BodyText"/>
      </w:pPr>
      <w:r>
        <w:t xml:space="preserve">Regione Lombardia. (2019).</w:t>
      </w:r>
      <w:r>
        <w:t xml:space="preserve"> </w:t>
      </w:r>
      <w:r>
        <w:rPr>
          <w:iCs/>
          <w:i/>
        </w:rPr>
        <w:t xml:space="preserve">Regional Health Plan: Mental Health and Community Services</w:t>
      </w:r>
      <w:r>
        <w:t xml:space="preserve">. Milan: Lombardy Regional Government.</w:t>
      </w:r>
    </w:p>
    <w:p>
      <w:pPr>
        <w:pStyle w:val="BodyText"/>
      </w:pPr>
      <w:r>
        <w:t xml:space="preserve">This report details the structure of the public mental health system in the Lombardy region, specifically focusing on the "Dipartimenti di Salute Mentale" (DSM). It explains how psychologists are integrated into the public healthcare network in Milan, working alongside psychiatrists in community centers. The document is crucial for understanding the distinction between public service psychologists and private practitioners. It provides data on resource allocation, the prevalence of mental health issues in the metropolitan area of Milan, and the regional government's strategy for reducing waiting times. This source is particularly relevant for analyzing the accessibility of psychological care for residents of Milan who rely on the National Health Service (SSN).</w:t>
      </w:r>
    </w:p>
    <w:bookmarkEnd w:id="21"/>
    <w:bookmarkStart w:id="22" w:name="historical-and-cultural-context"/>
    <w:p>
      <w:pPr>
        <w:pStyle w:val="Heading2"/>
      </w:pPr>
      <w:r>
        <w:t xml:space="preserve">Historical and Cultural Context</w:t>
      </w:r>
    </w:p>
    <w:p>
      <w:pPr>
        <w:pStyle w:val="FirstParagraph"/>
      </w:pPr>
      <w:r>
        <w:t xml:space="preserve">Bion, W. R. (1961).</w:t>
      </w:r>
      <w:r>
        <w:t xml:space="preserve"> </w:t>
      </w:r>
      <w:r>
        <w:rPr>
          <w:iCs/>
          <w:i/>
        </w:rPr>
        <w:t xml:space="preserve">Experiences in Groups</w:t>
      </w:r>
      <w:r>
        <w:t xml:space="preserve">. London: Tavistock Publications.</w:t>
      </w:r>
    </w:p>
    <w:p>
      <w:pPr>
        <w:pStyle w:val="BodyText"/>
      </w:pPr>
      <w:r>
        <w:t xml:space="preserve">While not exclusively about Milan, this seminal work by Wilfred Bion is historically significant to the city's psychological landscape. Bion, a key figure in the British School of Psychoanalysis, had a profound influence on the development of group therapy and psychoanalytic training in Italy, particularly in Milan. Many of the leading psychoanalytic institutes in Milan trace their theoretical lineage to the concepts presented here. This text is included to provide context on the strong psychoanalytic tradition that characterizes the practice of psychology in Milan compared to other regions in Italy or Europe. It helps explain why many psychologists in Milan prioritize long-term, depth-oriented therapeutic approaches.</w:t>
      </w:r>
    </w:p>
    <w:p>
      <w:pPr>
        <w:pStyle w:val="BodyText"/>
      </w:pPr>
      <w:r>
        <w:t xml:space="preserve">Italian Association of Psychoanalysis (AIP). (2020).</w:t>
      </w:r>
      <w:r>
        <w:t xml:space="preserve"> </w:t>
      </w:r>
      <w:r>
        <w:rPr>
          <w:iCs/>
          <w:i/>
        </w:rPr>
        <w:t xml:space="preserve">The Role of Psychoanalysis in Contemporary Italian Mental Health</w:t>
      </w:r>
      <w:r>
        <w:t xml:space="preserve">. Milan: AIP Press.</w:t>
      </w:r>
    </w:p>
    <w:p>
      <w:pPr>
        <w:pStyle w:val="BodyText"/>
      </w:pPr>
      <w:r>
        <w:t xml:space="preserve">This publication offers a contemporary analysis of how psychoanalytic theory continues to shape the work of psychologists in Milan. It discusses the coexistence of psychoanalytic methods with more modern cognitive-behavioral approaches. The text highlights Milan as a center for psychoanalytic research and training in Europe. It is a valuable resource for understanding the theoretical diversity available to patients in the city. The authors argue that the rich intellectual history of Milan has created a unique environment where psychologists are often highly specialized in specific theoretical orientations, offering a wide range of therapeutic options to the public.</w:t>
      </w:r>
    </w:p>
    <w:bookmarkEnd w:id="22"/>
    <w:bookmarkStart w:id="23" w:name="specialized-practice-and-demographics"/>
    <w:p>
      <w:pPr>
        <w:pStyle w:val="Heading2"/>
      </w:pPr>
      <w:r>
        <w:t xml:space="preserve">Specialized Practice and Demographics</w:t>
      </w:r>
    </w:p>
    <w:p>
      <w:pPr>
        <w:pStyle w:val="FirstParagraph"/>
      </w:pPr>
      <w:r>
        <w:t xml:space="preserve">University of Milan-Bicocca. (2021).</w:t>
      </w:r>
      <w:r>
        <w:t xml:space="preserve"> </w:t>
      </w:r>
      <w:r>
        <w:rPr>
          <w:iCs/>
          <w:i/>
        </w:rPr>
        <w:t xml:space="preserve">Child and Adolescent Psychology in Urban Environments: A Milanese Perspective</w:t>
      </w:r>
      <w:r>
        <w:t xml:space="preserve">. Journal of Italian Psychology, 48(2), 112-130.</w:t>
      </w:r>
    </w:p>
    <w:p>
      <w:pPr>
        <w:pStyle w:val="BodyText"/>
      </w:pPr>
      <w:r>
        <w:t xml:space="preserve">This academic article examines the specific challenges faced by child psychologists in the urban setting of Milan. It addresses issues such as academic pressure, family dynamics in high-cost living environments, and the impact of urbanization on adolescent mental health. The study provides empirical data on the prevalence of anxiety and depression among young people in Milan. It is an important source for understanding the specialized needs of the younger population in the city and the role psychologists play in schools and private practices. The findings suggest a growing demand for early intervention services in the metropolitan area.</w:t>
      </w:r>
    </w:p>
    <w:p>
      <w:pPr>
        <w:pStyle w:val="BodyText"/>
      </w:pPr>
      <w:r>
        <w:t xml:space="preserve">Italian Society of Clinical Psychology (SICP). (2022).</w:t>
      </w:r>
      <w:r>
        <w:t xml:space="preserve"> </w:t>
      </w:r>
      <w:r>
        <w:rPr>
          <w:iCs/>
          <w:i/>
        </w:rPr>
        <w:t xml:space="preserve">Workplace Stress and Occupational Health Psychology in Northern Italy</w:t>
      </w:r>
      <w:r>
        <w:t xml:space="preserve">. Milan: SICP Publications.</w:t>
      </w:r>
    </w:p>
    <w:p>
      <w:pPr>
        <w:pStyle w:val="BodyText"/>
      </w:pPr>
      <w:r>
        <w:t xml:space="preserve">Given Milan's status as the financial and fashion capital of Italy, this report is highly relevant. It focuses on the role of psychologists in corporate settings, addressing burnout, stress management, and organizational well-being. The document outlines how psychologists in Milan are increasingly employed by large corporations to support employee mental health. It provides insights into the intersection of psychology and business in the city. This source is essential for understanding the non-clinical applications of psychology in Milan and the growing market for occupational health services.</w:t>
      </w:r>
    </w:p>
    <w:p>
      <w:pPr>
        <w:pStyle w:val="BodyText"/>
      </w:pPr>
      <w:r>
        <w:t xml:space="preserve">Lombardy Psychologists Order. (2023).</w:t>
      </w:r>
      <w:r>
        <w:t xml:space="preserve"> </w:t>
      </w:r>
      <w:r>
        <w:rPr>
          <w:iCs/>
          <w:i/>
        </w:rPr>
        <w:t xml:space="preserve">Annual Report: Statistics on Psychological Practice in Lombardy</w:t>
      </w:r>
      <w:r>
        <w:t xml:space="preserve">. Milan: Ordine degli Psicologi.</w:t>
      </w:r>
    </w:p>
    <w:p>
      <w:pPr>
        <w:pStyle w:val="BodyText"/>
      </w:pPr>
      <w:r>
        <w:t xml:space="preserve">This statistical report offers the most up-to-date data on the number of registered psychologists in the Lombardy region, with a specific breakdown for the province of Milan. It includes information on the distribution of specialties, such as clinical, educational, and forensic psychology. The report also analyzes trends in private practice versus public employment. It is a critical resource for anyone looking to understand the supply and demand dynamics of psychological services in Milan. The data reveals a high concentration of practitioners in the city center and surrounding affluent suburbs, reflecting the economic disparities in access to care.</w:t>
      </w:r>
    </w:p>
    <w:p>
      <w:pPr>
        <w:pStyle w:val="BodyText"/>
      </w:pPr>
      <w:r>
        <w:t xml:space="preserve">Rossi, M., &amp; Bianchi, L. (2023).</w:t>
      </w:r>
      <w:r>
        <w:t xml:space="preserve"> </w:t>
      </w:r>
      <w:r>
        <w:rPr>
          <w:iCs/>
          <w:i/>
        </w:rPr>
        <w:t xml:space="preserve">Telepsychology in Italy: Opportunities and Challenges Post-Pandemic</w:t>
      </w:r>
      <w:r>
        <w:t xml:space="preserve">. Milan: Health Tech Review.</w:t>
      </w:r>
    </w:p>
    <w:p>
      <w:pPr>
        <w:pStyle w:val="BodyText"/>
      </w:pPr>
      <w:r>
        <w:t xml:space="preserve">This article discusses the rapid adoption of online therapy by psychologists in Milan following the global health crisis. It examines the legal and ethical considerations of providing remote psychological services in Italy. The authors highlight how Milanese psychologists have leveraged technology to reach clients who might otherwise face barriers to access. This source is relevant for understanding the modernization of psychological practice in the city and the future direction of mental health care delivery in Italy. It provides a balanced view of the benefits and limitations of telepsychology within the Italian regulatory framework.</w:t>
      </w:r>
    </w:p>
    <w:p>
      <w:pPr>
        <w:pStyle w:val="BodyText"/>
      </w:pPr>
      <w:r>
        <w:t xml:space="preserve">Document generated for educational and informational purposes regarding the practice of psychology in Milan, Italy.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Milan, Italy</dc:title>
  <dc:creator/>
  <dc:language>en</dc:language>
  <cp:keywords/>
  <dcterms:created xsi:type="dcterms:W3CDTF">2026-08-07T03:02:17Z</dcterms:created>
  <dcterms:modified xsi:type="dcterms:W3CDTF">2026-08-07T03:02:17Z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