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Mexico</w:t>
      </w:r>
      <w:r>
        <w:t xml:space="preserve"> </w:t>
      </w:r>
      <w:r>
        <w:t xml:space="preserve">City</w:t>
      </w:r>
    </w:p>
    <w:bookmarkStart w:id="23" w:name="Xd48186f7c2aeb722e4a1ff829fbf78acd7bd02f"/>
    <w:p>
      <w:pPr>
        <w:pStyle w:val="Heading1"/>
      </w:pPr>
      <w:r>
        <w:t xml:space="preserve">Annotated Bibliography: The Role of the Psychologist in Mexico City</w:t>
      </w:r>
    </w:p>
    <w:p>
      <w:pPr>
        <w:pStyle w:val="FirstParagraph"/>
      </w:pPr>
      <w:r>
        <w:t xml:space="preserve">The following annotated bibliography compiles essential resources regarding the practice, regulation, and cultural context of psychology within Mexico City (Ciudad de México). As the capital and most populous urban center of Mexico, the city presents unique challenges and opportunities for mental health professionals. This collection addresses the legal framework governing psychologists, the cultural nuances of therapy in a Latin American metropolis, the impact of urban stressors, and the evolving landscape of mental health accessibility. These sources are critical for understanding how a psychologist operates within the specific socio-political and cultural fabric of Mexico City.</w:t>
      </w:r>
    </w:p>
    <w:bookmarkStart w:id="20" w:name="regulatory-and-professional-framework"/>
    <w:p>
      <w:pPr>
        <w:pStyle w:val="Heading2"/>
      </w:pPr>
      <w:r>
        <w:t xml:space="preserve">Regulatory and Professional Framework</w:t>
      </w:r>
    </w:p>
    <w:p>
      <w:pPr>
        <w:pStyle w:val="FirstParagraph"/>
      </w:pPr>
      <w:r>
        <w:t xml:space="preserve">Consejo General de Psicología de México. (2021).</w:t>
      </w:r>
      <w:r>
        <w:t xml:space="preserve"> </w:t>
      </w:r>
      <w:r>
        <w:rPr>
          <w:iCs/>
          <w:i/>
        </w:rPr>
        <w:t xml:space="preserve">Código de Ética del Psicólogo en México</w:t>
      </w:r>
      <w:r>
        <w:t xml:space="preserve">. México, D.F.: CGPM.</w:t>
      </w:r>
    </w:p>
    <w:p>
      <w:pPr>
        <w:pStyle w:val="BodyText"/>
      </w:pPr>
      <w:r>
        <w:t xml:space="preserve">This document serves as the foundational ethical code for all practicing psychologists in Mexico, including those in Mexico City. It outlines the professional responsibilities, confidentiality standards, and ethical boundaries required by the Consejo General de Psicología de México (CGPM). For a psychologist operating in the capital, this text is indispensable for navigating complex clinical scenarios, particularly regarding dual relationships and informed consent. The code reflects the national standards that ensure the quality of psychological care, providing a legal and moral compass for practitioners dealing with the diverse population of the Federal District.</w:t>
      </w:r>
    </w:p>
    <w:p>
      <w:pPr>
        <w:pStyle w:val="BodyText"/>
      </w:pPr>
      <w:r>
        <w:t xml:space="preserve">Secretaría de Salud de la Ciudad de México. (2020).</w:t>
      </w:r>
      <w:r>
        <w:t xml:space="preserve"> </w:t>
      </w:r>
      <w:r>
        <w:rPr>
          <w:iCs/>
          <w:i/>
        </w:rPr>
        <w:t xml:space="preserve">Programa de Acción en Salud Mental de la Ciudad de México 2020-2024</w:t>
      </w:r>
      <w:r>
        <w:t xml:space="preserve">. Gobierno de la Ciudad de México.</w:t>
      </w:r>
    </w:p>
    <w:p>
      <w:pPr>
        <w:pStyle w:val="BodyText"/>
      </w:pPr>
      <w:r>
        <w:t xml:space="preserve">This government publication details the public health strategy for mental health within Mexico City. It is a crucial resource for psychologists interested in public sector work or understanding the state's priorities. The document highlights initiatives to reduce the stigma surrounding mental illness and improve access to psychological services in marginalized neighborhoods of the city. It provides data on prevalence rates of anxiety and depression in the capital, offering context for the high demand for psychological intervention in urban settings.</w:t>
      </w:r>
    </w:p>
    <w:bookmarkEnd w:id="20"/>
    <w:bookmarkStart w:id="21" w:name="cultural-context-and-clinical-practice"/>
    <w:p>
      <w:pPr>
        <w:pStyle w:val="Heading2"/>
      </w:pPr>
      <w:r>
        <w:t xml:space="preserve">Cultural Context and Clinical Practice</w:t>
      </w:r>
    </w:p>
    <w:p>
      <w:pPr>
        <w:pStyle w:val="FirstParagraph"/>
      </w:pPr>
      <w:r>
        <w:t xml:space="preserve">Cabassa, L. J., &amp; Zayas, L. H. (2018).</w:t>
      </w:r>
      <w:r>
        <w:t xml:space="preserve"> </w:t>
      </w:r>
      <w:r>
        <w:rPr>
          <w:iCs/>
          <w:i/>
        </w:rPr>
        <w:t xml:space="preserve">Mental Health Services for Latinos in the United States and Mexico: A Comparative Perspective</w:t>
      </w:r>
      <w:r>
        <w:t xml:space="preserve">. In</w:t>
      </w:r>
      <w:r>
        <w:t xml:space="preserve"> </w:t>
      </w:r>
      <w:r>
        <w:rPr>
          <w:iCs/>
          <w:i/>
        </w:rPr>
        <w:t xml:space="preserve">Handbook of Latino Mental Health</w:t>
      </w:r>
      <w:r>
        <w:t xml:space="preserve">. Springer.</w:t>
      </w:r>
    </w:p>
    <w:p>
      <w:pPr>
        <w:pStyle w:val="BodyText"/>
      </w:pPr>
      <w:r>
        <w:t xml:space="preserve">While comparative in nature, this chapter offers profound insights into the cultural factors influencing how patients in Mexico City perceive and seek psychological help. It discusses concepts such as "familismo" and "personalismo," which are deeply rooted in Mexican culture and significantly impact the therapeutic alliance. For a psychologist in Mexico City, understanding these cultural dimensions is vital for effective treatment planning. The text argues that Western therapeutic models must be adapted to respect the collective nature of identity prevalent in Mexican society, ensuring that interventions are culturally competent and relevant.</w:t>
      </w:r>
    </w:p>
    <w:p>
      <w:pPr>
        <w:pStyle w:val="BodyText"/>
      </w:pPr>
      <w:r>
        <w:t xml:space="preserve">Díaz-Loving, R., &amp; González, C. (2019).</w:t>
      </w:r>
      <w:r>
        <w:t xml:space="preserve"> </w:t>
      </w:r>
      <w:r>
        <w:rPr>
          <w:iCs/>
          <w:i/>
        </w:rPr>
        <w:t xml:space="preserve">Psicología Social en México: Contextos y Desafíos</w:t>
      </w:r>
      <w:r>
        <w:t xml:space="preserve">. Universidad Nacional Autónoma de México (UNAM).</w:t>
      </w:r>
    </w:p>
    <w:p>
      <w:pPr>
        <w:pStyle w:val="BodyText"/>
      </w:pPr>
      <w:r>
        <w:t xml:space="preserve">Published by UNAM, one of the most prestigious universities in Mexico City, this work explores the social psychological dynamics of the Mexican population. It is particularly relevant for psychologists working in community settings or organizational psychology within the capital. The authors analyze how social inequality, migration, and urbanization affect mental well-being. The text provides a theoretical framework for understanding the stressors unique to Mexico City residents, such as traffic congestion, pollution, and economic disparity, which are frequent topics in clinical sessions.</w:t>
      </w:r>
    </w:p>
    <w:bookmarkEnd w:id="21"/>
    <w:bookmarkStart w:id="22" w:name="urban-stressors-and-specific-populations"/>
    <w:p>
      <w:pPr>
        <w:pStyle w:val="Heading2"/>
      </w:pPr>
      <w:r>
        <w:t xml:space="preserve">Urban Stressors and Specific Populations</w:t>
      </w:r>
    </w:p>
    <w:p>
      <w:pPr>
        <w:pStyle w:val="FirstParagraph"/>
      </w:pPr>
      <w:r>
        <w:t xml:space="preserve">Instituto Nacional de Psiquiatría Ramón de la Fuente Muñiz. (2022).</w:t>
      </w:r>
      <w:r>
        <w:t xml:space="preserve"> </w:t>
      </w:r>
      <w:r>
        <w:rPr>
          <w:iCs/>
          <w:i/>
        </w:rPr>
        <w:t xml:space="preserve">Reporte Anual de Salud Mental en Áreas Urbanas</w:t>
      </w:r>
      <w:r>
        <w:t xml:space="preserve">. México, D.F.: INPRFM.</w:t>
      </w:r>
    </w:p>
    <w:p>
      <w:pPr>
        <w:pStyle w:val="BodyText"/>
      </w:pPr>
      <w:r>
        <w:t xml:space="preserve">The National Institute of Psychiatry, located in Mexico City, is the leading authority on mental health research in the country. This annual report provides statistical data on mental health disorders in urban areas, with a significant focus on the capital. It highlights the rising rates of anxiety and burnout among young professionals in Mexico City. For psychologists, this report is a valuable tool for epidemiological understanding and for advocating for better mental health resources. It also discusses the effectiveness of various therapeutic interventions used in the city's public hospitals.</w:t>
      </w:r>
    </w:p>
    <w:p>
      <w:pPr>
        <w:pStyle w:val="BodyText"/>
      </w:pPr>
      <w:r>
        <w:t xml:space="preserve">García, M., &amp; López, J. (2021).</w:t>
      </w:r>
      <w:r>
        <w:t xml:space="preserve"> </w:t>
      </w:r>
      <w:r>
        <w:rPr>
          <w:iCs/>
          <w:i/>
        </w:rPr>
        <w:t xml:space="preserve">Violencia Urbana y Salud Mental en la Ciudad de México</w:t>
      </w:r>
      <w:r>
        <w:t xml:space="preserve">. Revista Mexicana de Psicología, 38(2), 112-125.</w:t>
      </w:r>
    </w:p>
    <w:p>
      <w:pPr>
        <w:pStyle w:val="BodyText"/>
      </w:pPr>
      <w:r>
        <w:t xml:space="preserve">This peer-reviewed article examines the psychological impact of urban violence on residents of Mexico City. It is a critical resource for psychologists specializing in trauma and PTSD. The study explores how exposure to crime and insecurity affects the mental health of different demographic groups within the city. The authors propose specific therapeutic approaches tailored to victims of urban violence, emphasizing the need for safety and community support. This text is essential for any psychologist working in areas of the city with higher crime rates or with clients who have experienced traumatic events.</w:t>
      </w:r>
    </w:p>
    <w:p>
      <w:pPr>
        <w:pStyle w:val="BodyText"/>
      </w:pPr>
      <w:r>
        <w:t xml:space="preserve">Asociación Mexicana de Psicología Clínica. (2023).</w:t>
      </w:r>
      <w:r>
        <w:t xml:space="preserve"> </w:t>
      </w:r>
      <w:r>
        <w:rPr>
          <w:iCs/>
          <w:i/>
        </w:rPr>
        <w:t xml:space="preserve">Guía de Práctica Clínica para el Tratamiento de la Ansiedad en Adolescentes</w:t>
      </w:r>
      <w:r>
        <w:t xml:space="preserve">. México, D.F.: AMPCL.</w:t>
      </w:r>
    </w:p>
    <w:p>
      <w:pPr>
        <w:pStyle w:val="BodyText"/>
      </w:pPr>
      <w:r>
        <w:t xml:space="preserve">This clinical practice guideline is specifically designed for psychologists treating adolescent anxiety, a growing concern in Mexico City's schools and clinics. It integrates evidence-based practices with considerations for the Mexican adolescent experience, including academic pressure and social media influence. The guide offers structured protocols for assessment and intervention, making it a practical tool for clinicians. It also addresses the role of parents in the therapeutic process, reflecting the importance of family dynamics in Mexican culture.</w:t>
      </w:r>
    </w:p>
    <w:p>
      <w:pPr>
        <w:pStyle w:val="BodyText"/>
      </w:pPr>
      <w:r>
        <w:t xml:space="preserve">Torres, A. (2020).</w:t>
      </w:r>
      <w:r>
        <w:t xml:space="preserve"> </w:t>
      </w:r>
      <w:r>
        <w:rPr>
          <w:iCs/>
          <w:i/>
        </w:rPr>
        <w:t xml:space="preserve">Telepsicología en México: Oportunidades y Retos Post-Pandemia</w:t>
      </w:r>
      <w:r>
        <w:t xml:space="preserve">. Psicología y Salud, 30(1), 45-58.</w:t>
      </w:r>
    </w:p>
    <w:p>
      <w:pPr>
        <w:pStyle w:val="BodyText"/>
      </w:pPr>
      <w:r>
        <w:t xml:space="preserve">With the rapid adoption of telehealth during the pandemic, this article analyzes the current state of telepsychology in Mexico, with a focus on Mexico City. It discusses the legal and ethical considerations of providing psychological services online, as well as the technological barriers faced by some populations. For psychologists in the capital, this text is relevant for those expanding their practice to include remote sessions. It highlights the need for digital literacy and the importance of maintaining therapeutic rapport in a virtual environment, which is increasingly common in the fast-paced life of Mexico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Mexico City</dc:title>
  <dc:creator/>
  <dc:language>en</dc:language>
  <cp:keywords/>
  <dcterms:created xsi:type="dcterms:W3CDTF">2026-08-07T06:12:21Z</dcterms:created>
  <dcterms:modified xsi:type="dcterms:W3CDTF">2026-08-07T06:12:21Z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